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E1746" w14:textId="77777777" w:rsidR="00A259A0" w:rsidRPr="00A259A0" w:rsidRDefault="00A259A0" w:rsidP="00A259A0">
      <w:pPr>
        <w:bidi/>
        <w:rPr>
          <w:rFonts w:ascii="Times New Roman" w:eastAsia="Times New Roman" w:hAnsi="Times New Roman" w:cs="Times New Roman"/>
        </w:rPr>
      </w:pPr>
      <w:r w:rsidRPr="00A259A0">
        <w:rPr>
          <w:rFonts w:ascii="IRANSans" w:eastAsia="Times New Roman" w:hAnsi="IRANSans" w:cs="Times New Roman"/>
          <w:color w:val="212529"/>
          <w:shd w:val="clear" w:color="auto" w:fill="F8F9FA"/>
          <w:rtl/>
        </w:rPr>
        <w:t>قانون جرائم رایانه ای بخش یکم ـ جرائم و مجازات ها فصل یکم ـ جرائم علیه محرمانگی داده ها و سامانه های رایانه ای و مخابراتی مبحث یکم ـ دسترسی غیرمجاز ماده</w:t>
      </w:r>
      <w:r w:rsidRPr="00A259A0">
        <w:rPr>
          <w:rFonts w:ascii="IRANSans" w:eastAsia="Times New Roman" w:hAnsi="IRANSans" w:cs="Times New Roman"/>
          <w:color w:val="212529"/>
          <w:shd w:val="clear" w:color="auto" w:fill="F8F9FA"/>
          <w:rtl/>
          <w:lang w:bidi="fa-IR"/>
        </w:rPr>
        <w:t>۱</w:t>
      </w:r>
      <w:r w:rsidRPr="00A259A0">
        <w:rPr>
          <w:rFonts w:ascii="IRANSans" w:eastAsia="Times New Roman" w:hAnsi="IRANSans" w:cs="Times New Roman"/>
          <w:color w:val="212529"/>
          <w:shd w:val="clear" w:color="auto" w:fill="F8F9FA"/>
          <w:rtl/>
        </w:rPr>
        <w:t>ـ هرکس به طور غیرمجاز به داده ها یا سامانه های رایانه ای یا مخابراتی که به وسیله تدابیر امنیتی حفاظت شده است دسترسی یابد، به حبس از نود و یک روز تا یک سال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مبحث دوم ـ شنود غیرمجاز ماده</w:t>
      </w:r>
      <w:r w:rsidRPr="00A259A0">
        <w:rPr>
          <w:rFonts w:ascii="IRANSans" w:eastAsia="Times New Roman" w:hAnsi="IRANSans" w:cs="Times New Roman"/>
          <w:color w:val="212529"/>
          <w:shd w:val="clear" w:color="auto" w:fill="F8F9FA"/>
          <w:rtl/>
          <w:lang w:bidi="fa-IR"/>
        </w:rPr>
        <w:t>۲</w:t>
      </w:r>
      <w:r w:rsidRPr="00A259A0">
        <w:rPr>
          <w:rFonts w:ascii="IRANSans" w:eastAsia="Times New Roman" w:hAnsi="IRANSans" w:cs="Times New Roman"/>
          <w:color w:val="212529"/>
          <w:shd w:val="clear" w:color="auto" w:fill="F8F9FA"/>
          <w:rtl/>
        </w:rPr>
        <w:t>ـ هر کس به طور غیرمجاز محتوای در حال انتقال ارتباطات غیرعمومی در سامانه های رایانه ای یا مخابراتی یا امواج الکترو مغناطیسی یا نوری را شنود کند، به حبس از شش ماه تا دو سال یا جزای نقدی از ده میلیون (</w:t>
      </w:r>
      <w:r w:rsidRPr="00A259A0">
        <w:rPr>
          <w:rFonts w:ascii="IRANSans" w:eastAsia="Times New Roman" w:hAnsi="IRANSans" w:cs="Times New Roman"/>
          <w:color w:val="212529"/>
          <w:shd w:val="clear" w:color="auto" w:fill="F8F9FA"/>
          <w:rtl/>
          <w:lang w:bidi="fa-IR"/>
        </w:rPr>
        <w:t xml:space="preserve">۱۰.۰۰۰.۰۰۰) </w:t>
      </w:r>
      <w:r w:rsidRPr="00A259A0">
        <w:rPr>
          <w:rFonts w:ascii="IRANSans" w:eastAsia="Times New Roman" w:hAnsi="IRANSans" w:cs="Times New Roman"/>
          <w:color w:val="212529"/>
          <w:shd w:val="clear" w:color="auto" w:fill="F8F9FA"/>
          <w:rtl/>
        </w:rPr>
        <w:t>ریال تا چهل میلیون (</w:t>
      </w:r>
      <w:r w:rsidRPr="00A259A0">
        <w:rPr>
          <w:rFonts w:ascii="IRANSans" w:eastAsia="Times New Roman" w:hAnsi="IRANSans" w:cs="Times New Roman"/>
          <w:color w:val="212529"/>
          <w:shd w:val="clear" w:color="auto" w:fill="F8F9FA"/>
          <w:rtl/>
          <w:lang w:bidi="fa-IR"/>
        </w:rPr>
        <w:t xml:space="preserve">۴۰.۰۰۰.۰۰۰)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مبحث سوم ـ جاسوسی رایانه ای ماده</w:t>
      </w:r>
      <w:r w:rsidRPr="00A259A0">
        <w:rPr>
          <w:rFonts w:ascii="IRANSans" w:eastAsia="Times New Roman" w:hAnsi="IRANSans" w:cs="Times New Roman"/>
          <w:color w:val="212529"/>
          <w:shd w:val="clear" w:color="auto" w:fill="F8F9FA"/>
          <w:rtl/>
          <w:lang w:bidi="fa-IR"/>
        </w:rPr>
        <w:t>۳</w:t>
      </w:r>
      <w:r w:rsidRPr="00A259A0">
        <w:rPr>
          <w:rFonts w:ascii="IRANSans" w:eastAsia="Times New Roman" w:hAnsi="IRANSans" w:cs="Times New Roman"/>
          <w:color w:val="212529"/>
          <w:shd w:val="clear" w:color="auto" w:fill="F8F9FA"/>
          <w:rtl/>
        </w:rPr>
        <w:t>ـ هر کس به طور غیرمجاز نسبت به داده های سری درحال انتقال یا ذخیره شده در سامانه های رایانه ای یا مخابراتی یا حامل های داده مرتکب اعمال زیر شود، به مجازات های مقرر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الف) دسترسی به داده های مذکور یا تحصیل آنها یا شنود محتوای سری در حال انتقال، به حبس از یک تا سه سال یا جزای نقدی از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تا شصت میلیون (</w:t>
      </w:r>
      <w:r w:rsidRPr="00A259A0">
        <w:rPr>
          <w:rFonts w:ascii="IRANSans" w:eastAsia="Times New Roman" w:hAnsi="IRANSans" w:cs="Times New Roman"/>
          <w:color w:val="212529"/>
          <w:shd w:val="clear" w:color="auto" w:fill="F8F9FA"/>
          <w:rtl/>
          <w:lang w:bidi="fa-IR"/>
        </w:rPr>
        <w:t xml:space="preserve">۶۰.۰۰۰.۰۰۰) </w:t>
      </w:r>
      <w:r w:rsidRPr="00A259A0">
        <w:rPr>
          <w:rFonts w:ascii="IRANSans" w:eastAsia="Times New Roman" w:hAnsi="IRANSans" w:cs="Times New Roman"/>
          <w:color w:val="212529"/>
          <w:shd w:val="clear" w:color="auto" w:fill="F8F9FA"/>
          <w:rtl/>
        </w:rPr>
        <w:t>ریال یا هر دو مجازات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 در دسترس قرار دادن داده های مذکور برای اشخاص فاقد صلاحیت، به حبس از دو تا ده سال</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ج) افشاء یا در دسترس قرار دادن داده های مذکور برای دولت، سازمان، شرکت یا گروه بیگانه یا عاملان آنها، به حبس از پنج تا پانزده سال</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۱</w:t>
      </w:r>
      <w:r w:rsidRPr="00A259A0">
        <w:rPr>
          <w:rFonts w:ascii="IRANSans" w:eastAsia="Times New Roman" w:hAnsi="IRANSans" w:cs="Times New Roman"/>
          <w:color w:val="212529"/>
          <w:shd w:val="clear" w:color="auto" w:fill="F8F9FA"/>
          <w:rtl/>
        </w:rPr>
        <w:t>ـ داده های سری داده هایی است که افشای آنها به امنیت کشور یا منافع ملی لطمه می زند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۲</w:t>
      </w:r>
      <w:r w:rsidRPr="00A259A0">
        <w:rPr>
          <w:rFonts w:ascii="IRANSans" w:eastAsia="Times New Roman" w:hAnsi="IRANSans" w:cs="Times New Roman"/>
          <w:color w:val="212529"/>
          <w:shd w:val="clear" w:color="auto" w:fill="F8F9FA"/>
          <w:rtl/>
        </w:rPr>
        <w:t>ـ آیین نامه نحوه تعیین و تشخیص داده های سری و نحوه طبقه بندی و حفاظت آنها ظرف سه ماه از تاریخ تصویب این قانون توسط وزارت اطلاعات با همکاری وزارتخانه های دادگستری، کشور، ارتباطات و فناوری اطلاعات و دفاع و پشتیبانی نیروهای مسلح تهیه و به تصویب هیأت وزیران خواهدرسید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۴</w:t>
      </w:r>
      <w:r w:rsidRPr="00A259A0">
        <w:rPr>
          <w:rFonts w:ascii="IRANSans" w:eastAsia="Times New Roman" w:hAnsi="IRANSans" w:cs="Times New Roman"/>
          <w:color w:val="212529"/>
          <w:shd w:val="clear" w:color="auto" w:fill="F8F9FA"/>
          <w:rtl/>
        </w:rPr>
        <w:t>ـ هرکس به قصد دسترسی به داده های سری موضوع ماده (</w:t>
      </w:r>
      <w:r w:rsidRPr="00A259A0">
        <w:rPr>
          <w:rFonts w:ascii="IRANSans" w:eastAsia="Times New Roman" w:hAnsi="IRANSans" w:cs="Times New Roman"/>
          <w:color w:val="212529"/>
          <w:shd w:val="clear" w:color="auto" w:fill="F8F9FA"/>
          <w:rtl/>
          <w:lang w:bidi="fa-IR"/>
        </w:rPr>
        <w:t xml:space="preserve">۳) </w:t>
      </w:r>
      <w:r w:rsidRPr="00A259A0">
        <w:rPr>
          <w:rFonts w:ascii="IRANSans" w:eastAsia="Times New Roman" w:hAnsi="IRANSans" w:cs="Times New Roman"/>
          <w:color w:val="212529"/>
          <w:shd w:val="clear" w:color="auto" w:fill="F8F9FA"/>
          <w:rtl/>
        </w:rPr>
        <w:t>این قانون، تدابیر امنیتی سامانه های رایانه ای یا مخابراتی را نقض کند، به حبس از شش ماه تا دو سال یا جزای نقدی از ده میلیون (</w:t>
      </w:r>
      <w:r w:rsidRPr="00A259A0">
        <w:rPr>
          <w:rFonts w:ascii="IRANSans" w:eastAsia="Times New Roman" w:hAnsi="IRANSans" w:cs="Times New Roman"/>
          <w:color w:val="212529"/>
          <w:shd w:val="clear" w:color="auto" w:fill="F8F9FA"/>
          <w:rtl/>
          <w:lang w:bidi="fa-IR"/>
        </w:rPr>
        <w:t xml:space="preserve">۱۰.۰۰۰.۰۰۰) </w:t>
      </w:r>
      <w:r w:rsidRPr="00A259A0">
        <w:rPr>
          <w:rFonts w:ascii="IRANSans" w:eastAsia="Times New Roman" w:hAnsi="IRANSans" w:cs="Times New Roman"/>
          <w:color w:val="212529"/>
          <w:shd w:val="clear" w:color="auto" w:fill="F8F9FA"/>
          <w:rtl/>
        </w:rPr>
        <w:t>ریال تا چهل میلیون (</w:t>
      </w:r>
      <w:r w:rsidRPr="00A259A0">
        <w:rPr>
          <w:rFonts w:ascii="IRANSans" w:eastAsia="Times New Roman" w:hAnsi="IRANSans" w:cs="Times New Roman"/>
          <w:color w:val="212529"/>
          <w:shd w:val="clear" w:color="auto" w:fill="F8F9FA"/>
          <w:rtl/>
          <w:lang w:bidi="fa-IR"/>
        </w:rPr>
        <w:t xml:space="preserve">۴۰.۰۰۰.۰۰۰)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۵</w:t>
      </w:r>
      <w:r w:rsidRPr="00A259A0">
        <w:rPr>
          <w:rFonts w:ascii="IRANSans" w:eastAsia="Times New Roman" w:hAnsi="IRANSans" w:cs="Times New Roman"/>
          <w:color w:val="212529"/>
          <w:shd w:val="clear" w:color="auto" w:fill="F8F9FA"/>
          <w:rtl/>
        </w:rPr>
        <w:t xml:space="preserve"> ـ چنانچه مأموران دولتی که مسؤول حفظ داده های سری مقرر در ماده (</w:t>
      </w:r>
      <w:r w:rsidRPr="00A259A0">
        <w:rPr>
          <w:rFonts w:ascii="IRANSans" w:eastAsia="Times New Roman" w:hAnsi="IRANSans" w:cs="Times New Roman"/>
          <w:color w:val="212529"/>
          <w:shd w:val="clear" w:color="auto" w:fill="F8F9FA"/>
          <w:rtl/>
          <w:lang w:bidi="fa-IR"/>
        </w:rPr>
        <w:t xml:space="preserve">۳) </w:t>
      </w:r>
      <w:r w:rsidRPr="00A259A0">
        <w:rPr>
          <w:rFonts w:ascii="IRANSans" w:eastAsia="Times New Roman" w:hAnsi="IRANSans" w:cs="Times New Roman"/>
          <w:color w:val="212529"/>
          <w:shd w:val="clear" w:color="auto" w:fill="F8F9FA"/>
          <w:rtl/>
        </w:rPr>
        <w:t>این قانون یا سامانه های مربوط هستند و به آنها آموزش لازم داده شده است یا داده ها یا سامانه های مذکور در اختیار آنها قرار گرفته است بر اثر بی احتیاطی، بی مبالاتی یا عدم رعایت تدابیر امنیتی موجب دسترسی اشخاص فاقد صلاحیت به داده ها، حامل های داده یا سامانه های مذکور شوند، به حبس از نود و یک روز تا دو سال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چهل میلیون (</w:t>
      </w:r>
      <w:r w:rsidRPr="00A259A0">
        <w:rPr>
          <w:rFonts w:ascii="IRANSans" w:eastAsia="Times New Roman" w:hAnsi="IRANSans" w:cs="Times New Roman"/>
          <w:color w:val="212529"/>
          <w:shd w:val="clear" w:color="auto" w:fill="F8F9FA"/>
          <w:rtl/>
          <w:lang w:bidi="fa-IR"/>
        </w:rPr>
        <w:t xml:space="preserve">۴۰.۰۰۰.۰۰۰) </w:t>
      </w:r>
      <w:r w:rsidRPr="00A259A0">
        <w:rPr>
          <w:rFonts w:ascii="IRANSans" w:eastAsia="Times New Roman" w:hAnsi="IRANSans" w:cs="Times New Roman"/>
          <w:color w:val="212529"/>
          <w:shd w:val="clear" w:color="auto" w:fill="F8F9FA"/>
          <w:rtl/>
        </w:rPr>
        <w:t>ریال یا هر دو مجازات و انفصال از خدمت از شش ماه تا دو سال محکوم خواهند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فصل دوم ـ جرائم علیه صحت و تمامیت داده ها و سامانه های رایانه ای و مخابراتی مبحث یکم ـ جعل رایانه ای ماده</w:t>
      </w:r>
      <w:r w:rsidRPr="00A259A0">
        <w:rPr>
          <w:rFonts w:ascii="IRANSans" w:eastAsia="Times New Roman" w:hAnsi="IRANSans" w:cs="Times New Roman"/>
          <w:color w:val="212529"/>
          <w:shd w:val="clear" w:color="auto" w:fill="F8F9FA"/>
          <w:rtl/>
          <w:lang w:bidi="fa-IR"/>
        </w:rPr>
        <w:t>۶</w:t>
      </w:r>
      <w:r w:rsidRPr="00A259A0">
        <w:rPr>
          <w:rFonts w:ascii="IRANSans" w:eastAsia="Times New Roman" w:hAnsi="IRANSans" w:cs="Times New Roman"/>
          <w:color w:val="212529"/>
          <w:shd w:val="clear" w:color="auto" w:fill="F8F9FA"/>
          <w:rtl/>
        </w:rPr>
        <w:t xml:space="preserve"> ـ هر کس به طور غیرمجاز مرتکب اعمال زیر شود، جاعل محسوب و به حبس از یک تا پنج سال یا جزای نقدی از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تا یکصد میلیون (</w:t>
      </w:r>
      <w:r w:rsidRPr="00A259A0">
        <w:rPr>
          <w:rFonts w:ascii="IRANSans" w:eastAsia="Times New Roman" w:hAnsi="IRANSans" w:cs="Times New Roman"/>
          <w:color w:val="212529"/>
          <w:shd w:val="clear" w:color="auto" w:fill="F8F9FA"/>
          <w:rtl/>
          <w:lang w:bidi="fa-IR"/>
        </w:rPr>
        <w:t xml:space="preserve">۱۰۰.۰۰۰.۰۰۰)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الف) تغییر یا ایجاد داده های قابل استناد یا ایجاد یا واردکردن متقلبانة داده به آنها</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 تغییر داده ها یا علائم موجود در کارت های حافظه یا قابل پردازش در سامانه های رایانه ای یا مخابراتی یا تراشه ها یا ایجاد یا وارد کردن متقلبانة داده ها یا علائم به آنها</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۷</w:t>
      </w:r>
      <w:r w:rsidRPr="00A259A0">
        <w:rPr>
          <w:rFonts w:ascii="IRANSans" w:eastAsia="Times New Roman" w:hAnsi="IRANSans" w:cs="Times New Roman"/>
          <w:color w:val="212529"/>
          <w:shd w:val="clear" w:color="auto" w:fill="F8F9FA"/>
          <w:rtl/>
        </w:rPr>
        <w:t>ـ هرکس با علم به مجعول بودن داده ها یا کارت ها یا تراشه ها از آنها استفاده کند، به مجازات مندرج در ماده فوق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مبحث دوم ـ تخریب و اخلال در داده ها یا سامانه های رایانه ای و مخابراتی ماده</w:t>
      </w:r>
      <w:r w:rsidRPr="00A259A0">
        <w:rPr>
          <w:rFonts w:ascii="IRANSans" w:eastAsia="Times New Roman" w:hAnsi="IRANSans" w:cs="Times New Roman"/>
          <w:color w:val="212529"/>
          <w:shd w:val="clear" w:color="auto" w:fill="F8F9FA"/>
          <w:rtl/>
          <w:lang w:bidi="fa-IR"/>
        </w:rPr>
        <w:t>۸</w:t>
      </w:r>
      <w:r w:rsidRPr="00A259A0">
        <w:rPr>
          <w:rFonts w:ascii="IRANSans" w:eastAsia="Times New Roman" w:hAnsi="IRANSans" w:cs="Times New Roman"/>
          <w:color w:val="212529"/>
          <w:shd w:val="clear" w:color="auto" w:fill="F8F9FA"/>
          <w:rtl/>
        </w:rPr>
        <w:t xml:space="preserve"> ـ هرکس به طور غیرمجاز داده های دیگری را از سامانه های رایانه ای یا مخابراتی یا حامل های داده حذف یا تخریب یا مختل یا غیرقابل پردازش کند به حبس از شش ماه تا دو سال یا جزای نقدی از ده میلیون (</w:t>
      </w:r>
      <w:r w:rsidRPr="00A259A0">
        <w:rPr>
          <w:rFonts w:ascii="IRANSans" w:eastAsia="Times New Roman" w:hAnsi="IRANSans" w:cs="Times New Roman"/>
          <w:color w:val="212529"/>
          <w:shd w:val="clear" w:color="auto" w:fill="F8F9FA"/>
          <w:rtl/>
          <w:lang w:bidi="fa-IR"/>
        </w:rPr>
        <w:t xml:space="preserve">۱۰.۰۰۰.۰۰۰) </w:t>
      </w:r>
      <w:r w:rsidRPr="00A259A0">
        <w:rPr>
          <w:rFonts w:ascii="IRANSans" w:eastAsia="Times New Roman" w:hAnsi="IRANSans" w:cs="Times New Roman"/>
          <w:color w:val="212529"/>
          <w:shd w:val="clear" w:color="auto" w:fill="F8F9FA"/>
          <w:rtl/>
        </w:rPr>
        <w:t>ریال تا چهل میلیون (</w:t>
      </w:r>
      <w:r w:rsidRPr="00A259A0">
        <w:rPr>
          <w:rFonts w:ascii="IRANSans" w:eastAsia="Times New Roman" w:hAnsi="IRANSans" w:cs="Times New Roman"/>
          <w:color w:val="212529"/>
          <w:shd w:val="clear" w:color="auto" w:fill="F8F9FA"/>
          <w:rtl/>
          <w:lang w:bidi="fa-IR"/>
        </w:rPr>
        <w:t xml:space="preserve">۴۰.۰۰۰.۰۰۰)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۹</w:t>
      </w:r>
      <w:r w:rsidRPr="00A259A0">
        <w:rPr>
          <w:rFonts w:ascii="IRANSans" w:eastAsia="Times New Roman" w:hAnsi="IRANSans" w:cs="Times New Roman"/>
          <w:color w:val="212529"/>
          <w:shd w:val="clear" w:color="auto" w:fill="F8F9FA"/>
          <w:rtl/>
        </w:rPr>
        <w:t>ـ هر کس به طور غیرمجاز با اعمالی از قبیل واردکردن، انتقال دادن، پخش، حذف کردن، متوقف کردن، دستکاری یا تخریب داده ها یا امواج الکترومغناطیسی یا نوری، سامانه های رایانه ای یا مخابراتی دیگری را از کار بیندازد یا کارکرد آنها را مختل کند، به حبس از شش ماه تا دو سال یا جزای نقدی از ده میلیون (</w:t>
      </w:r>
      <w:r w:rsidRPr="00A259A0">
        <w:rPr>
          <w:rFonts w:ascii="IRANSans" w:eastAsia="Times New Roman" w:hAnsi="IRANSans" w:cs="Times New Roman"/>
          <w:color w:val="212529"/>
          <w:shd w:val="clear" w:color="auto" w:fill="F8F9FA"/>
          <w:rtl/>
          <w:lang w:bidi="fa-IR"/>
        </w:rPr>
        <w:t xml:space="preserve">۱۰.۰۰۰.۰۰۰) </w:t>
      </w:r>
      <w:r w:rsidRPr="00A259A0">
        <w:rPr>
          <w:rFonts w:ascii="IRANSans" w:eastAsia="Times New Roman" w:hAnsi="IRANSans" w:cs="Times New Roman"/>
          <w:color w:val="212529"/>
          <w:shd w:val="clear" w:color="auto" w:fill="F8F9FA"/>
          <w:rtl/>
        </w:rPr>
        <w:t>ریال تا چهل میلیون (</w:t>
      </w:r>
      <w:r w:rsidRPr="00A259A0">
        <w:rPr>
          <w:rFonts w:ascii="IRANSans" w:eastAsia="Times New Roman" w:hAnsi="IRANSans" w:cs="Times New Roman"/>
          <w:color w:val="212529"/>
          <w:shd w:val="clear" w:color="auto" w:fill="F8F9FA"/>
          <w:rtl/>
          <w:lang w:bidi="fa-IR"/>
        </w:rPr>
        <w:t xml:space="preserve">۴۰.۰۰۰.۰۰۰)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۱۰</w:t>
      </w:r>
      <w:r w:rsidRPr="00A259A0">
        <w:rPr>
          <w:rFonts w:ascii="IRANSans" w:eastAsia="Times New Roman" w:hAnsi="IRANSans" w:cs="Times New Roman"/>
          <w:color w:val="212529"/>
          <w:shd w:val="clear" w:color="auto" w:fill="F8F9FA"/>
          <w:rtl/>
        </w:rPr>
        <w:t>ـ هرکس به طور غیرمجاز با اعمالی از قبیل مخفی کردن داده ها، تغییر گذر واژه یا رمزنگاری داده ها مانع دسترسی اشخاص مجاز به داده ها یا سامانه های رایانه ای یا مخابراتی شود، به حبس از نود و یک روز تا یک سال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۱۱</w:t>
      </w:r>
      <w:r w:rsidRPr="00A259A0">
        <w:rPr>
          <w:rFonts w:ascii="IRANSans" w:eastAsia="Times New Roman" w:hAnsi="IRANSans" w:cs="Times New Roman"/>
          <w:color w:val="212529"/>
          <w:shd w:val="clear" w:color="auto" w:fill="F8F9FA"/>
          <w:rtl/>
        </w:rPr>
        <w:t>ـ هرکس به قصد خطر انداختن امنیت، آسایش و امنیت عمومی اعمال مذکور در مواد (</w:t>
      </w:r>
      <w:r w:rsidRPr="00A259A0">
        <w:rPr>
          <w:rFonts w:ascii="IRANSans" w:eastAsia="Times New Roman" w:hAnsi="IRANSans" w:cs="Times New Roman"/>
          <w:color w:val="212529"/>
          <w:shd w:val="clear" w:color="auto" w:fill="F8F9FA"/>
          <w:rtl/>
          <w:lang w:bidi="fa-IR"/>
        </w:rPr>
        <w:t>۸)</w:t>
      </w:r>
      <w:r w:rsidRPr="00A259A0">
        <w:rPr>
          <w:rFonts w:ascii="IRANSans" w:eastAsia="Times New Roman" w:hAnsi="IRANSans" w:cs="Times New Roman"/>
          <w:color w:val="212529"/>
          <w:shd w:val="clear" w:color="auto" w:fill="F8F9FA"/>
          <w:rtl/>
        </w:rPr>
        <w:t>، (</w:t>
      </w:r>
      <w:r w:rsidRPr="00A259A0">
        <w:rPr>
          <w:rFonts w:ascii="IRANSans" w:eastAsia="Times New Roman" w:hAnsi="IRANSans" w:cs="Times New Roman"/>
          <w:color w:val="212529"/>
          <w:shd w:val="clear" w:color="auto" w:fill="F8F9FA"/>
          <w:rtl/>
          <w:lang w:bidi="fa-IR"/>
        </w:rPr>
        <w:t xml:space="preserve">۹) </w:t>
      </w:r>
      <w:r w:rsidRPr="00A259A0">
        <w:rPr>
          <w:rFonts w:ascii="IRANSans" w:eastAsia="Times New Roman" w:hAnsi="IRANSans" w:cs="Times New Roman"/>
          <w:color w:val="212529"/>
          <w:shd w:val="clear" w:color="auto" w:fill="F8F9FA"/>
          <w:rtl/>
        </w:rPr>
        <w:t>و (</w:t>
      </w:r>
      <w:r w:rsidRPr="00A259A0">
        <w:rPr>
          <w:rFonts w:ascii="IRANSans" w:eastAsia="Times New Roman" w:hAnsi="IRANSans" w:cs="Times New Roman"/>
          <w:color w:val="212529"/>
          <w:shd w:val="clear" w:color="auto" w:fill="F8F9FA"/>
          <w:rtl/>
          <w:lang w:bidi="fa-IR"/>
        </w:rPr>
        <w:t xml:space="preserve">۱۰) </w:t>
      </w:r>
      <w:r w:rsidRPr="00A259A0">
        <w:rPr>
          <w:rFonts w:ascii="IRANSans" w:eastAsia="Times New Roman" w:hAnsi="IRANSans" w:cs="Times New Roman"/>
          <w:color w:val="212529"/>
          <w:shd w:val="clear" w:color="auto" w:fill="F8F9FA"/>
          <w:rtl/>
        </w:rPr>
        <w:t>این قانون را علیه سامانه های رایانه ای و مخابراتی که برای ارائه خدمات ضروری عمومی به کار می روند، از قبیل خدمات درمانی، آب، برق، گاز، مخابرات، حمل و نقل و بانکداری مرتکب شود، به حبس از سه تا ده سال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فصل سوم ـ سرقت و کلاهبرداری مرتبط با رایانه ماده</w:t>
      </w:r>
      <w:r w:rsidRPr="00A259A0">
        <w:rPr>
          <w:rFonts w:ascii="IRANSans" w:eastAsia="Times New Roman" w:hAnsi="IRANSans" w:cs="Times New Roman"/>
          <w:color w:val="212529"/>
          <w:shd w:val="clear" w:color="auto" w:fill="F8F9FA"/>
          <w:rtl/>
          <w:lang w:bidi="fa-IR"/>
        </w:rPr>
        <w:t>۱۲</w:t>
      </w:r>
      <w:r w:rsidRPr="00A259A0">
        <w:rPr>
          <w:rFonts w:ascii="IRANSans" w:eastAsia="Times New Roman" w:hAnsi="IRANSans" w:cs="Times New Roman"/>
          <w:color w:val="212529"/>
          <w:shd w:val="clear" w:color="auto" w:fill="F8F9FA"/>
          <w:rtl/>
        </w:rPr>
        <w:t>ـ هرکس به طور غیرمجاز داده های متعلق به دیگری را برباید، چنانچه عین داده ها در اختیار صاحب آن باشد، به جرای نقدی از یک میلیون (</w:t>
      </w:r>
      <w:r w:rsidRPr="00A259A0">
        <w:rPr>
          <w:rFonts w:ascii="IRANSans" w:eastAsia="Times New Roman" w:hAnsi="IRANSans" w:cs="Times New Roman"/>
          <w:color w:val="212529"/>
          <w:shd w:val="clear" w:color="auto" w:fill="F8F9FA"/>
          <w:rtl/>
          <w:lang w:bidi="fa-IR"/>
        </w:rPr>
        <w:t xml:space="preserve">۱.۰۰۰.۰۰۰) </w:t>
      </w:r>
      <w:r w:rsidRPr="00A259A0">
        <w:rPr>
          <w:rFonts w:ascii="IRANSans" w:eastAsia="Times New Roman" w:hAnsi="IRANSans" w:cs="Times New Roman"/>
          <w:color w:val="212529"/>
          <w:shd w:val="clear" w:color="auto" w:fill="F8F9FA"/>
          <w:rtl/>
        </w:rPr>
        <w:t>ریال تا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و در غیر این صورت به حبس از نود و یک روز تا یک سال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۱۳</w:t>
      </w:r>
      <w:r w:rsidRPr="00A259A0">
        <w:rPr>
          <w:rFonts w:ascii="IRANSans" w:eastAsia="Times New Roman" w:hAnsi="IRANSans" w:cs="Times New Roman"/>
          <w:color w:val="212529"/>
          <w:shd w:val="clear" w:color="auto" w:fill="F8F9FA"/>
          <w:rtl/>
        </w:rPr>
        <w:t xml:space="preserve">ـ هرکس به طور </w:t>
      </w:r>
      <w:r w:rsidRPr="00A259A0">
        <w:rPr>
          <w:rFonts w:ascii="IRANSans" w:eastAsia="Times New Roman" w:hAnsi="IRANSans" w:cs="Times New Roman"/>
          <w:color w:val="212529"/>
          <w:shd w:val="clear" w:color="auto" w:fill="F8F9FA"/>
          <w:rtl/>
        </w:rPr>
        <w:lastRenderedPageBreak/>
        <w:t>غیرمجاز از سامانه های رایانه ای یا مخابراتی با ارتکاب اعمالی از قبیل وارد کردن، تغییر، محو، ایجاد یا متوقف کردن داده ها یا مختل کردن سامانه، وجه یا مـال یا منفعت یا خدمات یا امتیازات مالی برای خود یا دیگری تحصیل کند علاوه بر رد مال به صاحب آن به حبس از یک تا پنج سال یا جزای نقدی از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تا یکصد میلیون (</w:t>
      </w:r>
      <w:r w:rsidRPr="00A259A0">
        <w:rPr>
          <w:rFonts w:ascii="IRANSans" w:eastAsia="Times New Roman" w:hAnsi="IRANSans" w:cs="Times New Roman"/>
          <w:color w:val="212529"/>
          <w:shd w:val="clear" w:color="auto" w:fill="F8F9FA"/>
          <w:rtl/>
          <w:lang w:bidi="fa-IR"/>
        </w:rPr>
        <w:t xml:space="preserve">۱۰۰.۰۰۰.۰۰۰)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فصل چهارم ـ جرائم علیه عفت و اخلاق عمومی ماده</w:t>
      </w:r>
      <w:r w:rsidRPr="00A259A0">
        <w:rPr>
          <w:rFonts w:ascii="IRANSans" w:eastAsia="Times New Roman" w:hAnsi="IRANSans" w:cs="Times New Roman"/>
          <w:color w:val="212529"/>
          <w:shd w:val="clear" w:color="auto" w:fill="F8F9FA"/>
          <w:rtl/>
          <w:lang w:bidi="fa-IR"/>
        </w:rPr>
        <w:t>۱۴</w:t>
      </w:r>
      <w:r w:rsidRPr="00A259A0">
        <w:rPr>
          <w:rFonts w:ascii="IRANSans" w:eastAsia="Times New Roman" w:hAnsi="IRANSans" w:cs="Times New Roman"/>
          <w:color w:val="212529"/>
          <w:shd w:val="clear" w:color="auto" w:fill="F8F9FA"/>
          <w:rtl/>
        </w:rPr>
        <w:t>ـ هرکس به وسیله سامانه های رایانه ای یا مخابراتی یا حامل های داده محتویات مستهجن را منتشر، توزیع یا معامله کند یا به قصد تجارت یا افساد تولید یا ذخیره یا نگهداری کند، به حبس از نود و یک روز تا دو سال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چهل میلیون (</w:t>
      </w:r>
      <w:r w:rsidRPr="00A259A0">
        <w:rPr>
          <w:rFonts w:ascii="IRANSans" w:eastAsia="Times New Roman" w:hAnsi="IRANSans" w:cs="Times New Roman"/>
          <w:color w:val="212529"/>
          <w:shd w:val="clear" w:color="auto" w:fill="F8F9FA"/>
          <w:rtl/>
          <w:lang w:bidi="fa-IR"/>
        </w:rPr>
        <w:t xml:space="preserve">۴۰.۰۰۰.۰۰۰)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۱</w:t>
      </w:r>
      <w:r w:rsidRPr="00A259A0">
        <w:rPr>
          <w:rFonts w:ascii="IRANSans" w:eastAsia="Times New Roman" w:hAnsi="IRANSans" w:cs="Times New Roman"/>
          <w:color w:val="212529"/>
          <w:shd w:val="clear" w:color="auto" w:fill="F8F9FA"/>
          <w:rtl/>
        </w:rPr>
        <w:t>ـ ارتکاب اعمال فوق درخصوص محتویات مبتذل موجب محکومیت به حداقل یکی از مجازات های فوق می شود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محتویات و آثار مبتذل به آثاری اطلاق می گردد که دارای صحنه و صور قبیحه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۲</w:t>
      </w:r>
      <w:r w:rsidRPr="00A259A0">
        <w:rPr>
          <w:rFonts w:ascii="IRANSans" w:eastAsia="Times New Roman" w:hAnsi="IRANSans" w:cs="Times New Roman"/>
          <w:color w:val="212529"/>
          <w:shd w:val="clear" w:color="auto" w:fill="F8F9FA"/>
          <w:rtl/>
        </w:rPr>
        <w:t>ـ هرگاه محتویات مستهجن به کمتر از ده نفر ارسال شود، مرتکب به یک میلیون (</w:t>
      </w:r>
      <w:r w:rsidRPr="00A259A0">
        <w:rPr>
          <w:rFonts w:ascii="IRANSans" w:eastAsia="Times New Roman" w:hAnsi="IRANSans" w:cs="Times New Roman"/>
          <w:color w:val="212529"/>
          <w:shd w:val="clear" w:color="auto" w:fill="F8F9FA"/>
          <w:rtl/>
          <w:lang w:bidi="fa-IR"/>
        </w:rPr>
        <w:t xml:space="preserve">۱.۰۰۰.۰۰۰) </w:t>
      </w:r>
      <w:r w:rsidRPr="00A259A0">
        <w:rPr>
          <w:rFonts w:ascii="IRANSans" w:eastAsia="Times New Roman" w:hAnsi="IRANSans" w:cs="Times New Roman"/>
          <w:color w:val="212529"/>
          <w:shd w:val="clear" w:color="auto" w:fill="F8F9FA"/>
          <w:rtl/>
        </w:rPr>
        <w:t>ریال تا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جزای نقدی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۳</w:t>
      </w:r>
      <w:r w:rsidRPr="00A259A0">
        <w:rPr>
          <w:rFonts w:ascii="IRANSans" w:eastAsia="Times New Roman" w:hAnsi="IRANSans" w:cs="Times New Roman"/>
          <w:color w:val="212529"/>
          <w:shd w:val="clear" w:color="auto" w:fill="F8F9FA"/>
          <w:rtl/>
        </w:rPr>
        <w:t>ـ چنانچه مرتکب اعمال مذکور در این ماده را حرفة خود قرار داده باشد یا به طور سازمان یافته مرتکب شود چنانچه مفسد فی الارض شناخته نشود، به حداکثر هر دو مجازات مقرر در این ماده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۴</w:t>
      </w:r>
      <w:r w:rsidRPr="00A259A0">
        <w:rPr>
          <w:rFonts w:ascii="IRANSans" w:eastAsia="Times New Roman" w:hAnsi="IRANSans" w:cs="Times New Roman"/>
          <w:color w:val="212529"/>
          <w:shd w:val="clear" w:color="auto" w:fill="F8F9FA"/>
          <w:rtl/>
        </w:rPr>
        <w:t>ـ محتویات مستهجن به تصویر، صوت یا متن واقعی یا غیر واقعی یا متنی اطلاق می شود که بیانگر برهنگی کامل زن یا مرد یا اندام تناسلی یا آمیزش یا عمل جنسی انسان است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۱۵</w:t>
      </w:r>
      <w:r w:rsidRPr="00A259A0">
        <w:rPr>
          <w:rFonts w:ascii="IRANSans" w:eastAsia="Times New Roman" w:hAnsi="IRANSans" w:cs="Times New Roman"/>
          <w:color w:val="212529"/>
          <w:shd w:val="clear" w:color="auto" w:fill="F8F9FA"/>
          <w:rtl/>
        </w:rPr>
        <w:t>ـ هرکس از طریق سامانه های رایانه ای یا مخابراتی یا حامل های داده مرتکب اعمال زیر شود، به ترتیب زیر مجازات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الف) چنانچه به منظور دستیابی افراد به محتویات مستهجن، آنها را تحریک، ترغیب، تهدید یا تطمیع کند یا فریب دهد یا شیوه دستیابی به آنها را تسهیل نموده یا آموزش دهد، به حبس از نود و یک روز تا یک سال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ارتکاب این اعمال در خصوص محتویات مبتذل موجب جزای نقدی از دو میلیون (</w:t>
      </w:r>
      <w:r w:rsidRPr="00A259A0">
        <w:rPr>
          <w:rFonts w:ascii="IRANSans" w:eastAsia="Times New Roman" w:hAnsi="IRANSans" w:cs="Times New Roman"/>
          <w:color w:val="212529"/>
          <w:shd w:val="clear" w:color="auto" w:fill="F8F9FA"/>
          <w:rtl/>
          <w:lang w:bidi="fa-IR"/>
        </w:rPr>
        <w:t xml:space="preserve">۲.۰۰۰.۰۰۰) </w:t>
      </w:r>
      <w:r w:rsidRPr="00A259A0">
        <w:rPr>
          <w:rFonts w:ascii="IRANSans" w:eastAsia="Times New Roman" w:hAnsi="IRANSans" w:cs="Times New Roman"/>
          <w:color w:val="212529"/>
          <w:shd w:val="clear" w:color="auto" w:fill="F8F9FA"/>
          <w:rtl/>
        </w:rPr>
        <w:t>ریال تا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است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 xml:space="preserve">ب) چنانچه افراد را به ارتکاب جرائم منافی عفت یا استعمال مواد مخدر یا روان گردان یا خودکشی یا انحرافات جنسی یا اعمال خشونت آمیز تحریک یا ترغیب یا تهدید یا دعوت کرده یا فریب دهد یا شیوه ارتکاب یا استعمال آنها را تسهیل کند یا آموزش دهد، به حبس از نود و یک روز تا یک سال یا جزای نقدی از پنج میلیون </w:t>
      </w:r>
      <w:r w:rsidRPr="00A259A0">
        <w:rPr>
          <w:rFonts w:ascii="IRANSans" w:eastAsia="Times New Roman" w:hAnsi="IRANSans" w:cs="Times New Roman"/>
          <w:color w:val="212529"/>
          <w:shd w:val="clear" w:color="auto" w:fill="F8F9FA"/>
        </w:rPr>
        <w:t>(</w:t>
      </w:r>
      <w:r w:rsidRPr="00A259A0">
        <w:rPr>
          <w:rFonts w:ascii="IRANSans" w:eastAsia="Times New Roman" w:hAnsi="IRANSans" w:cs="Times New Roman"/>
          <w:color w:val="212529"/>
          <w:shd w:val="clear" w:color="auto" w:fill="F8F9FA"/>
          <w:rtl/>
          <w:lang w:bidi="fa-IR"/>
        </w:rPr>
        <w:t>۵.۰۰۰.۰۰۰</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ریال تا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یا هر دو مجازات محکوم می شود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 ـ مفاد این ماده و ماده (</w:t>
      </w:r>
      <w:r w:rsidRPr="00A259A0">
        <w:rPr>
          <w:rFonts w:ascii="IRANSans" w:eastAsia="Times New Roman" w:hAnsi="IRANSans" w:cs="Times New Roman"/>
          <w:color w:val="212529"/>
          <w:shd w:val="clear" w:color="auto" w:fill="F8F9FA"/>
          <w:rtl/>
          <w:lang w:bidi="fa-IR"/>
        </w:rPr>
        <w:t xml:space="preserve">۱۴) </w:t>
      </w:r>
      <w:r w:rsidRPr="00A259A0">
        <w:rPr>
          <w:rFonts w:ascii="IRANSans" w:eastAsia="Times New Roman" w:hAnsi="IRANSans" w:cs="Times New Roman"/>
          <w:color w:val="212529"/>
          <w:shd w:val="clear" w:color="auto" w:fill="F8F9FA"/>
          <w:rtl/>
        </w:rPr>
        <w:t>شامل آن دسته از محتویاتی نخواهد شد که برای مقاصد علمی یا هر مصلحت عقلایی دیگر تهیه یا تولید یا نگهداری یا ارائه یا توزیع یا انتشار یا معامله می شود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فصل پنجم ـ هتک حیثیت و نشر اکاذیب ماده</w:t>
      </w:r>
      <w:r w:rsidRPr="00A259A0">
        <w:rPr>
          <w:rFonts w:ascii="IRANSans" w:eastAsia="Times New Roman" w:hAnsi="IRANSans" w:cs="Times New Roman"/>
          <w:color w:val="212529"/>
          <w:shd w:val="clear" w:color="auto" w:fill="F8F9FA"/>
          <w:rtl/>
          <w:lang w:bidi="fa-IR"/>
        </w:rPr>
        <w:t>۱۶</w:t>
      </w:r>
      <w:r w:rsidRPr="00A259A0">
        <w:rPr>
          <w:rFonts w:ascii="IRANSans" w:eastAsia="Times New Roman" w:hAnsi="IRANSans" w:cs="Times New Roman"/>
          <w:color w:val="212529"/>
          <w:shd w:val="clear" w:color="auto" w:fill="F8F9FA"/>
          <w:rtl/>
        </w:rPr>
        <w:t>ـ هرکس به وسیله سامانه های رایانه ای یا مخابراتی، فیلم یا صوت یا تصویر دیگری را تغییر دهد یا تحریف کند و آن را منتشر یا با علم به تغییر یا تحریف منتشر کند، به نحوی که عرفاً موجب هتک حیثیت او شود، به حبس از نود و یک روز تا دو سال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چهل میلیون (</w:t>
      </w:r>
      <w:r w:rsidRPr="00A259A0">
        <w:rPr>
          <w:rFonts w:ascii="IRANSans" w:eastAsia="Times New Roman" w:hAnsi="IRANSans" w:cs="Times New Roman"/>
          <w:color w:val="212529"/>
          <w:shd w:val="clear" w:color="auto" w:fill="F8F9FA"/>
          <w:rtl/>
          <w:lang w:bidi="fa-IR"/>
        </w:rPr>
        <w:t xml:space="preserve">۴۰.۰۰۰.۰۰۰)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 ـ چنانچه تغییر یا تحریف به صورت مستهجن باشد، مرتکب به حداکثر هر دو مجازات مقرر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۱۷</w:t>
      </w:r>
      <w:r w:rsidRPr="00A259A0">
        <w:rPr>
          <w:rFonts w:ascii="IRANSans" w:eastAsia="Times New Roman" w:hAnsi="IRANSans" w:cs="Times New Roman"/>
          <w:color w:val="212529"/>
          <w:shd w:val="clear" w:color="auto" w:fill="F8F9FA"/>
          <w:rtl/>
        </w:rPr>
        <w:t>ـ هر کس به وسیله سامانه های رایانه ای یا مخابراتی صوت یا تصویر یا فیلم خصوصی یا خانوادگی یا اسرار دیگری را بدون رضایت او جز در موارد قانونی منتشر کند یا دسترس دیگران قرار دهد، به نحوی که منجر به ضرر یا عرفاً موجب هتک حیثیت او شود، به حبس از نود و یک روز تا دو سال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چهل میلیون (</w:t>
      </w:r>
      <w:r w:rsidRPr="00A259A0">
        <w:rPr>
          <w:rFonts w:ascii="IRANSans" w:eastAsia="Times New Roman" w:hAnsi="IRANSans" w:cs="Times New Roman"/>
          <w:color w:val="212529"/>
          <w:shd w:val="clear" w:color="auto" w:fill="F8F9FA"/>
          <w:rtl/>
          <w:lang w:bidi="fa-IR"/>
        </w:rPr>
        <w:t xml:space="preserve">۴۰.۰۰۰.۰۰۰)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۱۸</w:t>
      </w:r>
      <w:r w:rsidRPr="00A259A0">
        <w:rPr>
          <w:rFonts w:ascii="IRANSans" w:eastAsia="Times New Roman" w:hAnsi="IRANSans" w:cs="Times New Roman"/>
          <w:color w:val="212529"/>
          <w:shd w:val="clear" w:color="auto" w:fill="F8F9FA"/>
          <w:rtl/>
        </w:rPr>
        <w:t>ـ هر کس به قصد اضرار به غیر یا تشویش اذهان عمومی یا مقامات رسمی به وسیله سامانه رایانه ای یا مخابراتی اکاذیبی را منتشر نماید یا در دسترس دیگران قرار دهد یا با همان مقاصد اعمالی را بر خلاف حقیقت، رأساً یا به عنوان نقل قول، به شخص حقیقی یا حقوقی به طور صریح یا تلویحی نسبت دهد، اعم از اینکه از طریق یاد شده به نحوی از انحاء ضرر مادی یا معنوی به دیگری وارد شود یا نشود، افزون بر اعاده حیثیت (در صورت امکان)، به حبس از نود و یک روز تا دو سال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چهل میلیون (</w:t>
      </w:r>
      <w:r w:rsidRPr="00A259A0">
        <w:rPr>
          <w:rFonts w:ascii="IRANSans" w:eastAsia="Times New Roman" w:hAnsi="IRANSans" w:cs="Times New Roman"/>
          <w:color w:val="212529"/>
          <w:shd w:val="clear" w:color="auto" w:fill="F8F9FA"/>
          <w:rtl/>
          <w:lang w:bidi="fa-IR"/>
        </w:rPr>
        <w:t xml:space="preserve">۴۰.۰۰۰.۰۰۰)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فصل ششم ـ مسؤولیت کیفری اشخاص ماده</w:t>
      </w:r>
      <w:r w:rsidRPr="00A259A0">
        <w:rPr>
          <w:rFonts w:ascii="IRANSans" w:eastAsia="Times New Roman" w:hAnsi="IRANSans" w:cs="Times New Roman"/>
          <w:color w:val="212529"/>
          <w:shd w:val="clear" w:color="auto" w:fill="F8F9FA"/>
          <w:rtl/>
          <w:lang w:bidi="fa-IR"/>
        </w:rPr>
        <w:t>۱۹</w:t>
      </w:r>
      <w:r w:rsidRPr="00A259A0">
        <w:rPr>
          <w:rFonts w:ascii="IRANSans" w:eastAsia="Times New Roman" w:hAnsi="IRANSans" w:cs="Times New Roman"/>
          <w:color w:val="212529"/>
          <w:shd w:val="clear" w:color="auto" w:fill="F8F9FA"/>
          <w:rtl/>
        </w:rPr>
        <w:t>ـ در موارد زیر، چنانچه جرائم رایانه ای به نام شخص حقوقی و در راستای منافع آن ارتکاب یابد، شخص حقوقی دارای مسؤولیت کیفری خواهد بود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الف) هرگاه مدیر شخص حقوقی مرتکب جرم رایانه ای شود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 هرگاه مدیر شخص حقوقی دستور ارتکاب جرم رایانه ای را صادر کند و جرم به وقوع بپیوندد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ج) هرگاه یکی از کارمندان شخص حقوقی با اطلاع مدیر یا در اثر عدم نظارت وی مرتکب جرم رایانه ای شود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د) هرگاه تمام یا قسمتی از فعالیت شخص حقوقی به ارتکاب جرم رایانه ای اختصاص یافته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۱</w:t>
      </w:r>
      <w:r w:rsidRPr="00A259A0">
        <w:rPr>
          <w:rFonts w:ascii="IRANSans" w:eastAsia="Times New Roman" w:hAnsi="IRANSans" w:cs="Times New Roman"/>
          <w:color w:val="212529"/>
          <w:shd w:val="clear" w:color="auto" w:fill="F8F9FA"/>
          <w:rtl/>
        </w:rPr>
        <w:t>ـ منظور از مدیر کسی است که اختیار نمایندگی یا تصمیم گیری یا نظارت بر شخص حقوقی را دارد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۲</w:t>
      </w:r>
      <w:r w:rsidRPr="00A259A0">
        <w:rPr>
          <w:rFonts w:ascii="IRANSans" w:eastAsia="Times New Roman" w:hAnsi="IRANSans" w:cs="Times New Roman"/>
          <w:color w:val="212529"/>
          <w:shd w:val="clear" w:color="auto" w:fill="F8F9FA"/>
          <w:rtl/>
        </w:rPr>
        <w:t>ـ مسؤولیت کیفری شخص حقوقی مانع مجازات مرتکب نخواهد بود و در صورت نبود شرایط صدر ماده و عدم انتساب جرم به شخص خصوصی فقط شخص حقیقی مسؤول خواهد بود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۲۰</w:t>
      </w:r>
      <w:r w:rsidRPr="00A259A0">
        <w:rPr>
          <w:rFonts w:ascii="IRANSans" w:eastAsia="Times New Roman" w:hAnsi="IRANSans" w:cs="Times New Roman"/>
          <w:color w:val="212529"/>
          <w:shd w:val="clear" w:color="auto" w:fill="F8F9FA"/>
          <w:rtl/>
        </w:rPr>
        <w:t>ـ اشخاص حقوقی موضوع ماده فوق، با توجه به شرایط و اوضاع و احوال جرم ارتکابی، میزان درآمد و نتایج حاصله از ارتکاب جرم، علاوه بر سه تا شش برابر حداکثر جزای نقدی جرم ارتکابی، به ترتیب ذیل محکوم خواهند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lastRenderedPageBreak/>
        <w:t>الف) چنانچه حداکثر مجازات حبس آن جرم تا پنج سال حبس باشد، تعطیلی موقت شخص حقوقی از یک تا نُه ماه و در صورت تکرار جرم تعطیلی موقت شخص حقوقی از یک تا پنج سال</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 چنانچه حداکثر مجازات حبس آن جرم بیش از پنج سال حبس باشد، تعطیلی موقت شخص حقوقی از یک تا سه سال و در صورت تکرار جرم، شخص حقوقی منحل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 ـ مدیر شخص حقوقی که طبق بند «ب» این ماده منحل می شود، تا سه سال حق تأسیس یا نمایندگی یا تصمیم گیری یا نظارت بر شخص حقوقی دیگر را نخواهد داشت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۲۱</w:t>
      </w:r>
      <w:r w:rsidRPr="00A259A0">
        <w:rPr>
          <w:rFonts w:ascii="IRANSans" w:eastAsia="Times New Roman" w:hAnsi="IRANSans" w:cs="Times New Roman"/>
          <w:color w:val="212529"/>
          <w:shd w:val="clear" w:color="auto" w:fill="F8F9FA"/>
          <w:rtl/>
        </w:rPr>
        <w:t>ـ ارائه دهندگان خدمات دسترسی موظفند طبق ضوابط فنی و فهرست مقرر از سوی کارگروه (کمیته) تعیین مصادیق موضوع ماده ذیل محتوای مجرمانه که در چارچوب قانون تنظیم شده است اعم از محتوای ناشی از جرائم رایانه ای و محتوایی که برای ارتکاب جرائم رایانه ای به کار می رود را پالایش (فیلتر) کنند. در صورتی که عمداً از پالایش (فیلتر) محتوای مجرمانه خودداری کنند، منحل خواهند شد و چنانچه از روی بی احتیاطی و بی مبالاتی زمینة دسترسی به محتوای غیر قانونی را فراهم آورند، در مرتبة نخسـت به جزای نقـدی از بیسـت میلیـون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ریـال تا یکصـد میلیـون (</w:t>
      </w:r>
      <w:r w:rsidRPr="00A259A0">
        <w:rPr>
          <w:rFonts w:ascii="IRANSans" w:eastAsia="Times New Roman" w:hAnsi="IRANSans" w:cs="Times New Roman"/>
          <w:color w:val="212529"/>
          <w:shd w:val="clear" w:color="auto" w:fill="F8F9FA"/>
          <w:rtl/>
          <w:lang w:bidi="fa-IR"/>
        </w:rPr>
        <w:t xml:space="preserve">۱۰۰.۰۰۰.۰۰۰) </w:t>
      </w:r>
      <w:r w:rsidRPr="00A259A0">
        <w:rPr>
          <w:rFonts w:ascii="IRANSans" w:eastAsia="Times New Roman" w:hAnsi="IRANSans" w:cs="Times New Roman"/>
          <w:color w:val="212529"/>
          <w:shd w:val="clear" w:color="auto" w:fill="F8F9FA"/>
          <w:rtl/>
        </w:rPr>
        <w:t>ریال و در مرتبة دوم به جزای نقدی از یکصد میلیون (</w:t>
      </w:r>
      <w:r w:rsidRPr="00A259A0">
        <w:rPr>
          <w:rFonts w:ascii="IRANSans" w:eastAsia="Times New Roman" w:hAnsi="IRANSans" w:cs="Times New Roman"/>
          <w:color w:val="212529"/>
          <w:shd w:val="clear" w:color="auto" w:fill="F8F9FA"/>
          <w:rtl/>
          <w:lang w:bidi="fa-IR"/>
        </w:rPr>
        <w:t xml:space="preserve">۱۰۰.۰۰۰.۰۰۰) </w:t>
      </w:r>
      <w:r w:rsidRPr="00A259A0">
        <w:rPr>
          <w:rFonts w:ascii="IRANSans" w:eastAsia="Times New Roman" w:hAnsi="IRANSans" w:cs="Times New Roman"/>
          <w:color w:val="212529"/>
          <w:shd w:val="clear" w:color="auto" w:fill="F8F9FA"/>
          <w:rtl/>
        </w:rPr>
        <w:t>ریال تا یک میلیارد (</w:t>
      </w:r>
      <w:r w:rsidRPr="00A259A0">
        <w:rPr>
          <w:rFonts w:ascii="IRANSans" w:eastAsia="Times New Roman" w:hAnsi="IRANSans" w:cs="Times New Roman"/>
          <w:color w:val="212529"/>
          <w:shd w:val="clear" w:color="auto" w:fill="F8F9FA"/>
          <w:rtl/>
          <w:lang w:bidi="fa-IR"/>
        </w:rPr>
        <w:t xml:space="preserve">۱.۰۰۰.۰۰۰.۰۰۰) </w:t>
      </w:r>
      <w:r w:rsidRPr="00A259A0">
        <w:rPr>
          <w:rFonts w:ascii="IRANSans" w:eastAsia="Times New Roman" w:hAnsi="IRANSans" w:cs="Times New Roman"/>
          <w:color w:val="212529"/>
          <w:shd w:val="clear" w:color="auto" w:fill="F8F9FA"/>
          <w:rtl/>
        </w:rPr>
        <w:t>ریال و در مرتبة سوم به یک تا سه سال تعطیلی موقت محکوم خواهند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۱</w:t>
      </w:r>
      <w:r w:rsidRPr="00A259A0">
        <w:rPr>
          <w:rFonts w:ascii="IRANSans" w:eastAsia="Times New Roman" w:hAnsi="IRANSans" w:cs="Times New Roman"/>
          <w:color w:val="212529"/>
          <w:shd w:val="clear" w:color="auto" w:fill="F8F9FA"/>
          <w:rtl/>
        </w:rPr>
        <w:t xml:space="preserve">ـ چنانچه محتوای مجرمانه به تارنماهای (وب سایت های) مؤسسات عمومی شامل نهادهای زیر نظر ولی فقیه و قوای سه گانة مقننه، مجریه و قضاییه و مؤسسات عمومی غیردولتی موضوع قانون فهرست نهادها و مؤسسات عمومی غیردولتی مصوب </w:t>
      </w:r>
      <w:r w:rsidRPr="00A259A0">
        <w:rPr>
          <w:rFonts w:ascii="IRANSans" w:eastAsia="Times New Roman" w:hAnsi="IRANSans" w:cs="Times New Roman"/>
          <w:color w:val="212529"/>
          <w:shd w:val="clear" w:color="auto" w:fill="F8F9FA"/>
          <w:rtl/>
          <w:lang w:bidi="fa-IR"/>
        </w:rPr>
        <w:t>۱۹/۴/۱۳۷۳</w:t>
      </w:r>
      <w:r w:rsidRPr="00A259A0">
        <w:rPr>
          <w:rFonts w:ascii="IRANSans" w:eastAsia="Times New Roman" w:hAnsi="IRANSans" w:cs="Times New Roman"/>
          <w:color w:val="212529"/>
          <w:shd w:val="clear" w:color="auto" w:fill="F8F9FA"/>
          <w:rtl/>
        </w:rPr>
        <w:t xml:space="preserve"> و الحاقات بعدی آن یا به احزاب، جمعیت ها، انجمن های سیاسی و صنفی و انجمن های اسلامی یا اقلیت های دینی شناخته شده یا به سایر اشخاص حقیقی یا حقوقی حاضر در ایران که امکان احراز هویت و ارتباط با آنها وجود دارد تعلق داشته باشد، با دستور مقام قضایی رسیدگی کننده به پرونده و رفع اثر فوری محتوای مجرمانه از سوی دارندگان، تارنما (وب سایت) مزبور تا صدور حکم نهایی پالایش (فیلتر) نخواهد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۲</w:t>
      </w:r>
      <w:r w:rsidRPr="00A259A0">
        <w:rPr>
          <w:rFonts w:ascii="IRANSans" w:eastAsia="Times New Roman" w:hAnsi="IRANSans" w:cs="Times New Roman"/>
          <w:color w:val="212529"/>
          <w:shd w:val="clear" w:color="auto" w:fill="F8F9FA"/>
          <w:rtl/>
        </w:rPr>
        <w:t>ـ پالایش (فیلتر) محتوای مجرمانه موضوع شکایت خصوصی با دستور مقام قضایی رسیدگی کننده به پرونده انجام خواهد گرفت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۲۲</w:t>
      </w:r>
      <w:r w:rsidRPr="00A259A0">
        <w:rPr>
          <w:rFonts w:ascii="IRANSans" w:eastAsia="Times New Roman" w:hAnsi="IRANSans" w:cs="Times New Roman"/>
          <w:color w:val="212529"/>
          <w:shd w:val="clear" w:color="auto" w:fill="F8F9FA"/>
          <w:rtl/>
        </w:rPr>
        <w:t>ـ قوة قضاییه موظف است ظرف یک ماه از تاریخ تصویب این قانون کارگروه (کمیته) تعیین مصادیق محتوای مجرمانه را در محل دادستانی کل کشور تشکیل دهد. وزیر یا نماینده وزارتخانه های آموزش و پرورش، ارتباطات و فناوری اطلاعات، اطلاعات، دادگستری، علوم، تحقیقات و فناوری، فرهنگ و ارشاداسلامی، رئیس سازمان تبلیغات اسلامی، رئیس سازمان صدا و سیما و فرمانده نیروی انتظامی، یک نفر خبره در فناوری اطلاعات و ارتباطات به انتخاب کمیسیون صنایع و معادن مجلس شورای اسلامی و یک نفر از نمایندگان عضو کمیسیون قضایی و حقوقی به انتخاب کمیسیون قضایی و حقوقی و تأیید مجلس شورای اسلامی اعضای کارگروه (کمیته) را تشکیل خواهند داد. ریاست کارگروه (کمیته) به عهدة دادستان کل کشور خواهد بود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۱</w:t>
      </w:r>
      <w:r w:rsidRPr="00A259A0">
        <w:rPr>
          <w:rFonts w:ascii="IRANSans" w:eastAsia="Times New Roman" w:hAnsi="IRANSans" w:cs="Times New Roman"/>
          <w:color w:val="212529"/>
          <w:shd w:val="clear" w:color="auto" w:fill="F8F9FA"/>
          <w:rtl/>
        </w:rPr>
        <w:t>ـ جلسات کارگروه (کمیته) حداقل هر پانزده روز یک بار و با حضور هفت نفر عضو رسمیت می یابد و تصمیمات کارگروه (کمیته) با اکثریت نسبی حاضران معتبر خواهد بود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۲</w:t>
      </w:r>
      <w:r w:rsidRPr="00A259A0">
        <w:rPr>
          <w:rFonts w:ascii="IRANSans" w:eastAsia="Times New Roman" w:hAnsi="IRANSans" w:cs="Times New Roman"/>
          <w:color w:val="212529"/>
          <w:shd w:val="clear" w:color="auto" w:fill="F8F9FA"/>
          <w:rtl/>
        </w:rPr>
        <w:t>ـ کارگروه (کمیته) موظف است به شکایات راجع به مصادیق پالایش (فیلتر) شده رسیدگی و نسبت به آنها تصمیم گیری کند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۳</w:t>
      </w:r>
      <w:r w:rsidRPr="00A259A0">
        <w:rPr>
          <w:rFonts w:ascii="IRANSans" w:eastAsia="Times New Roman" w:hAnsi="IRANSans" w:cs="Times New Roman"/>
          <w:color w:val="212529"/>
          <w:shd w:val="clear" w:color="auto" w:fill="F8F9FA"/>
          <w:rtl/>
        </w:rPr>
        <w:t>ـ کارگروه (کمیته) موظف است هر شش ماه گزارشی در خصوص روند پالایش (فیلتر) محتوای مجرمانه را به رؤسای قوای سه گانه و شورای عالی امنیت ملی تقدیم کند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۲۳</w:t>
      </w:r>
      <w:r w:rsidRPr="00A259A0">
        <w:rPr>
          <w:rFonts w:ascii="IRANSans" w:eastAsia="Times New Roman" w:hAnsi="IRANSans" w:cs="Times New Roman"/>
          <w:color w:val="212529"/>
          <w:shd w:val="clear" w:color="auto" w:fill="F8F9FA"/>
          <w:rtl/>
        </w:rPr>
        <w:t>ـ ارائه دهندگان خدمات میزبانی موظفند به محض دریافت دستور کارگروه (کمیته) تعیین مصادیق مذکور در مادة فوق یا مقام قضایی رسیدگی کننده به پرونده مبنی بر وجود محتوای مجرمانه در سامانه های رایانه ای خود از ادامة دسترسی به آن ممانعت به عمل آورند. چنانچه عمداً از اجرای دستور کارگروه (کمیته) یا مقام قضایی خودداری کنند، منحل خواهند شد. در غیر این صورت، چنانچه در اثر بی احتیاطی و بی مبالاتی زمینة دسترسی به محتـوای مجرمـانه مزبور را فراهم کنند، در مرتبة نخسـت به جزای نقدی از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تا یکصد میلیون (</w:t>
      </w:r>
      <w:r w:rsidRPr="00A259A0">
        <w:rPr>
          <w:rFonts w:ascii="IRANSans" w:eastAsia="Times New Roman" w:hAnsi="IRANSans" w:cs="Times New Roman"/>
          <w:color w:val="212529"/>
          <w:shd w:val="clear" w:color="auto" w:fill="F8F9FA"/>
          <w:rtl/>
          <w:lang w:bidi="fa-IR"/>
        </w:rPr>
        <w:t xml:space="preserve">۱۰۰.۰۰۰.۰۰۰) </w:t>
      </w:r>
      <w:r w:rsidRPr="00A259A0">
        <w:rPr>
          <w:rFonts w:ascii="IRANSans" w:eastAsia="Times New Roman" w:hAnsi="IRANSans" w:cs="Times New Roman"/>
          <w:color w:val="212529"/>
          <w:shd w:val="clear" w:color="auto" w:fill="F8F9FA"/>
          <w:rtl/>
        </w:rPr>
        <w:t>ریـال و در مرتبـة دوم به یکصـد میلیـون (</w:t>
      </w:r>
      <w:r w:rsidRPr="00A259A0">
        <w:rPr>
          <w:rFonts w:ascii="IRANSans" w:eastAsia="Times New Roman" w:hAnsi="IRANSans" w:cs="Times New Roman"/>
          <w:color w:val="212529"/>
          <w:shd w:val="clear" w:color="auto" w:fill="F8F9FA"/>
          <w:rtl/>
          <w:lang w:bidi="fa-IR"/>
        </w:rPr>
        <w:t xml:space="preserve">۱۰۰.۰۰۰.۰۰۰) </w:t>
      </w:r>
      <w:r w:rsidRPr="00A259A0">
        <w:rPr>
          <w:rFonts w:ascii="IRANSans" w:eastAsia="Times New Roman" w:hAnsi="IRANSans" w:cs="Times New Roman"/>
          <w:color w:val="212529"/>
          <w:shd w:val="clear" w:color="auto" w:fill="F8F9FA"/>
          <w:rtl/>
        </w:rPr>
        <w:t>ریال تـا یک میلیـارد (</w:t>
      </w:r>
      <w:r w:rsidRPr="00A259A0">
        <w:rPr>
          <w:rFonts w:ascii="IRANSans" w:eastAsia="Times New Roman" w:hAnsi="IRANSans" w:cs="Times New Roman"/>
          <w:color w:val="212529"/>
          <w:shd w:val="clear" w:color="auto" w:fill="F8F9FA"/>
          <w:rtl/>
          <w:lang w:bidi="fa-IR"/>
        </w:rPr>
        <w:t xml:space="preserve">۱.۰۰۰.۰۰۰.۰۰۰) </w:t>
      </w:r>
      <w:r w:rsidRPr="00A259A0">
        <w:rPr>
          <w:rFonts w:ascii="IRANSans" w:eastAsia="Times New Roman" w:hAnsi="IRANSans" w:cs="Times New Roman"/>
          <w:color w:val="212529"/>
          <w:shd w:val="clear" w:color="auto" w:fill="F8F9FA"/>
          <w:rtl/>
        </w:rPr>
        <w:t>ریال و در مرتبة سوم به یک تا سه سال تعطیلی موقت محکوم خواهند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 ـ ارائه دهندگان خدمات میزبانی موظفند به محض آگاهی از وجود محتوای مجرمانه مراتب را به کارگروه (کمیته) تعیین مصادیق اطلاع دهند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۲۴</w:t>
      </w:r>
      <w:r w:rsidRPr="00A259A0">
        <w:rPr>
          <w:rFonts w:ascii="IRANSans" w:eastAsia="Times New Roman" w:hAnsi="IRANSans" w:cs="Times New Roman"/>
          <w:color w:val="212529"/>
          <w:shd w:val="clear" w:color="auto" w:fill="F8F9FA"/>
          <w:rtl/>
        </w:rPr>
        <w:t>ـ هرکس بدون مجوز قانونی از پهنای باند بین المللی برای برقراری ارتباطات مخابراتی مبتنی بر پروتکل اینترنتی از خارج ایران به داخل یا برعکس استفاده کند، به حبس از یک تا سه سال یا جزای نقدی از یکصد میلیون (</w:t>
      </w:r>
      <w:r w:rsidRPr="00A259A0">
        <w:rPr>
          <w:rFonts w:ascii="IRANSans" w:eastAsia="Times New Roman" w:hAnsi="IRANSans" w:cs="Times New Roman"/>
          <w:color w:val="212529"/>
          <w:shd w:val="clear" w:color="auto" w:fill="F8F9FA"/>
          <w:rtl/>
          <w:lang w:bidi="fa-IR"/>
        </w:rPr>
        <w:t xml:space="preserve">۱۰۰.۰۰۰.۰۰۰) </w:t>
      </w:r>
      <w:r w:rsidRPr="00A259A0">
        <w:rPr>
          <w:rFonts w:ascii="IRANSans" w:eastAsia="Times New Roman" w:hAnsi="IRANSans" w:cs="Times New Roman"/>
          <w:color w:val="212529"/>
          <w:shd w:val="clear" w:color="auto" w:fill="F8F9FA"/>
          <w:rtl/>
        </w:rPr>
        <w:t>ریال تا یک میلیارد (</w:t>
      </w:r>
      <w:r w:rsidRPr="00A259A0">
        <w:rPr>
          <w:rFonts w:ascii="IRANSans" w:eastAsia="Times New Roman" w:hAnsi="IRANSans" w:cs="Times New Roman"/>
          <w:color w:val="212529"/>
          <w:shd w:val="clear" w:color="auto" w:fill="F8F9FA"/>
          <w:rtl/>
          <w:lang w:bidi="fa-IR"/>
        </w:rPr>
        <w:t xml:space="preserve">۱.۰۰۰.۰۰۰.۰۰۰)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فصل هفتم ـ سایر جرائم ماده</w:t>
      </w:r>
      <w:r w:rsidRPr="00A259A0">
        <w:rPr>
          <w:rFonts w:ascii="IRANSans" w:eastAsia="Times New Roman" w:hAnsi="IRANSans" w:cs="Times New Roman"/>
          <w:color w:val="212529"/>
          <w:shd w:val="clear" w:color="auto" w:fill="F8F9FA"/>
          <w:rtl/>
          <w:lang w:bidi="fa-IR"/>
        </w:rPr>
        <w:t>۲۵</w:t>
      </w:r>
      <w:r w:rsidRPr="00A259A0">
        <w:rPr>
          <w:rFonts w:ascii="IRANSans" w:eastAsia="Times New Roman" w:hAnsi="IRANSans" w:cs="Times New Roman"/>
          <w:color w:val="212529"/>
          <w:shd w:val="clear" w:color="auto" w:fill="F8F9FA"/>
          <w:rtl/>
        </w:rPr>
        <w:t>ـ هر شخصی که مرتکب اعمال زیر شود، به حبس از نود و یک روز تا یک سال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بیست میلیون (</w:t>
      </w:r>
      <w:r w:rsidRPr="00A259A0">
        <w:rPr>
          <w:rFonts w:ascii="IRANSans" w:eastAsia="Times New Roman" w:hAnsi="IRANSans" w:cs="Times New Roman"/>
          <w:color w:val="212529"/>
          <w:shd w:val="clear" w:color="auto" w:fill="F8F9FA"/>
          <w:rtl/>
          <w:lang w:bidi="fa-IR"/>
        </w:rPr>
        <w:t xml:space="preserve">۲۰.۰۰۰.۰۰۰) </w:t>
      </w:r>
      <w:r w:rsidRPr="00A259A0">
        <w:rPr>
          <w:rFonts w:ascii="IRANSans" w:eastAsia="Times New Roman" w:hAnsi="IRANSans" w:cs="Times New Roman"/>
          <w:color w:val="212529"/>
          <w:shd w:val="clear" w:color="auto" w:fill="F8F9FA"/>
          <w:rtl/>
        </w:rPr>
        <w:t>ریال یا هر دو مجازات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الف) تولید یا انتشار یا توزیع و در دسترس قرار دادن یا معاملة داده ها یا نرم افزارها یا هر نوع ابزار الکترونیکی که صرفاً به منظور ارتکاب جرائم رایانه ای به کار می رود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 فروش یا انتشار یا در دسترس قراردادن گذر واژه یا هر داده ای که امکان دسترسی غیرمجاز به داده ها یا سامانه های رایانه ای یا مخابراتی متعلق به دیگری را بدون رضایت او فراهم می کند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ج) انتشار یا در دسترس قراردادن محتویات آموزش دسترسی غیرمجاز، شنود غیرمجاز، جاسوسی رایانه ای و تخریب و اخلال در داده ها یا سیستم های رایانه ای و مخابراتی</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 xml:space="preserve">تبصره ـ چنانچه مرتکب، اعمال یاد شده را حرفه خود قرار داده باشد، به حداکثر هر </w:t>
      </w:r>
      <w:r w:rsidRPr="00A259A0">
        <w:rPr>
          <w:rFonts w:ascii="IRANSans" w:eastAsia="Times New Roman" w:hAnsi="IRANSans" w:cs="Times New Roman"/>
          <w:color w:val="212529"/>
          <w:shd w:val="clear" w:color="auto" w:fill="F8F9FA"/>
          <w:rtl/>
        </w:rPr>
        <w:lastRenderedPageBreak/>
        <w:t>دو مجازات مقرر در این ماده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فصل هشتم ـ تشدید مجازات ها ماده</w:t>
      </w:r>
      <w:r w:rsidRPr="00A259A0">
        <w:rPr>
          <w:rFonts w:ascii="IRANSans" w:eastAsia="Times New Roman" w:hAnsi="IRANSans" w:cs="Times New Roman"/>
          <w:color w:val="212529"/>
          <w:shd w:val="clear" w:color="auto" w:fill="F8F9FA"/>
          <w:rtl/>
          <w:lang w:bidi="fa-IR"/>
        </w:rPr>
        <w:t>۲۶</w:t>
      </w:r>
      <w:r w:rsidRPr="00A259A0">
        <w:rPr>
          <w:rFonts w:ascii="IRANSans" w:eastAsia="Times New Roman" w:hAnsi="IRANSans" w:cs="Times New Roman"/>
          <w:color w:val="212529"/>
          <w:shd w:val="clear" w:color="auto" w:fill="F8F9FA"/>
          <w:rtl/>
        </w:rPr>
        <w:t>ـ در موارد زیر، حسب مورد مرتکب به بیش از دو سوم حداکثر یک یا دو مجازات مقرر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الف) هر یک از کارمندان و کارکنان اداره ها و سازمان ها یا شوراها و یا شهرداری ها و موسسه ها و شرکت های دولتی و یا وابسته به دولت یا نهادهای انقلابی و بنیادها و مؤسسه هایی که زیر نظر ولی فقیه اداره می شوند و دیوان محاسبات و مؤسسه هایی که با کمک مستمر دولت اداره می شوند و یا دارندگان پایه قضایی و به طور کلی اعضاء و کارکنان قوای سه گانه و همچنین نیروهای مسلح و مأموران به خدمت عمومی اعم از رسمی و غیررسمی به مناسبت انجام وظیفه مرتکب جرم رایانه ای شده باشند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 متصدی یا متصرف قانونی شبکه های رایانه ای یا مخابراتی که به مناسبت شغل خود مرتکب جرم رایانه ای شده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ج) داده ها یا سامانه های رایانه ای یا مخابراتی، متعلق به دولت یا نهادها و مراکز ارائه دهنده خدمات عمومی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د) جرم به صورت سازمان یافته ارتکاب یافته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ه‍( جرم در سطح گسترد ه ای ارتکاب یافته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۲۷</w:t>
      </w:r>
      <w:r w:rsidRPr="00A259A0">
        <w:rPr>
          <w:rFonts w:ascii="IRANSans" w:eastAsia="Times New Roman" w:hAnsi="IRANSans" w:cs="Times New Roman"/>
          <w:color w:val="212529"/>
          <w:shd w:val="clear" w:color="auto" w:fill="F8F9FA"/>
          <w:rtl/>
        </w:rPr>
        <w:t xml:space="preserve"> ـ در صورت تکرار جرم برای بیش از دو بار دادگاه می تواند مرتکب را از خدمات الکترونیکی عمومی از قبیل اشتراک اینترنت، تلفن همراه، اخذ نام دامنة مرتبه بالای کشوری و بانکداری الکترونیکی محروم کند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الف) چنانچه مجازات حبس آن جرم نودویک روز تا دو سال حبس باشد، محرومیت از یک ماه تا یک سال</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 چنانچه مجازات حبس آن جرم دو تا پنج سال حبس باشد، محرومیت از یک تا سه سال</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ج) چنانچه مجازات حبس آن جرم بیش از پنج سال حبس باشد، محرومیت از سه تا پنج سال</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بخش دوم ـ آیین دادرسی فصل یکم ـ صلاحیت ماده</w:t>
      </w:r>
      <w:r w:rsidRPr="00A259A0">
        <w:rPr>
          <w:rFonts w:ascii="IRANSans" w:eastAsia="Times New Roman" w:hAnsi="IRANSans" w:cs="Times New Roman"/>
          <w:color w:val="212529"/>
          <w:shd w:val="clear" w:color="auto" w:fill="F8F9FA"/>
          <w:rtl/>
          <w:lang w:bidi="fa-IR"/>
        </w:rPr>
        <w:t>۲۸</w:t>
      </w:r>
      <w:r w:rsidRPr="00A259A0">
        <w:rPr>
          <w:rFonts w:ascii="IRANSans" w:eastAsia="Times New Roman" w:hAnsi="IRANSans" w:cs="Times New Roman"/>
          <w:color w:val="212529"/>
          <w:shd w:val="clear" w:color="auto" w:fill="F8F9FA"/>
          <w:rtl/>
        </w:rPr>
        <w:t>ـ علاوه بر موارد پیش بینی شده در دیگر قوانین، دادگاه های ایران در موارد زیر نیز صالح به رسیدگی خواهند بود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الف) داده های مجرمانه یا داده هایی که برای ارتکاب جرم به کار رفته است به هر نحو در سامانه های رایانه ای و مخابراتی یا حامل های دادة موجود در قلمرو حاکمیت زمینی، دریایی و هوایی جمهوری اسلامی ایران ذخیره شده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 جرم از طریق تارنماهای (وب سایت های) دارای دامنه مرتبه بالای کد کشوری ایران ارتکاب یافته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ج) جرم توسط هر ایرانی یا غیرایرانی در خارج از ایران علیه سامانه های رایانه ای و مخابراتی و تارنماهای (وب سایت های) مورد استفاده یا تحت کنترل قوای سه گانه یا نهاد رهبری یا نمایندگی های رسمی دولت یا هر نهاد یا مؤسسه ای که خدمات عمومی ارائه می دهد یا علیه تارنماهای (وب سایت های) دارای دامنة مرتبه بالای کد کشوری ایران در سطح گسترده ارتکاب یافته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د) جرائم رایانه ای متضمن سوءاستفاده از اشخاص کمتر از هجده سال، اعم از آنکه مرتکب یا بزه دیده ایرانی یا غیرایرانی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۲۹</w:t>
      </w:r>
      <w:r w:rsidRPr="00A259A0">
        <w:rPr>
          <w:rFonts w:ascii="IRANSans" w:eastAsia="Times New Roman" w:hAnsi="IRANSans" w:cs="Times New Roman"/>
          <w:color w:val="212529"/>
          <w:shd w:val="clear" w:color="auto" w:fill="F8F9FA"/>
          <w:rtl/>
        </w:rPr>
        <w:t>ـ چنانچه جرم رایانه ای در محلی کشف یا گزارش شود، ولی محل وقوع آن معلوم نباشد، دادسرای محل کشف مکلف است تحقیقات مقدماتی را انجام دهد. چنانچه محل وقوع جرم مشخص نشود، دادسرا پس از اتمام تحقیقات مبادرت به صدور قرار می کند و دادگاه مربوط نیز رأی مقتضی را صادر خواهد کرد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۳۰</w:t>
      </w:r>
      <w:r w:rsidRPr="00A259A0">
        <w:rPr>
          <w:rFonts w:ascii="IRANSans" w:eastAsia="Times New Roman" w:hAnsi="IRANSans" w:cs="Times New Roman"/>
          <w:color w:val="212529"/>
          <w:shd w:val="clear" w:color="auto" w:fill="F8F9FA"/>
          <w:rtl/>
        </w:rPr>
        <w:t>ـ قوه قضاییه موظف است به تناسب ضرورت شعبه یا شعبی از دادسراها، دادگاه های عمومی و انقلاب، نظامی و تجدیدنظر را برای رسیدگی به جرائم رایانه ای اختصاص دهد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 ـ قضات دادسراها و دادگاه های مذکور از میان قضاتی که آشنایی لازم به امور رایانه دارند انتخاب خواهند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۳۱</w:t>
      </w:r>
      <w:r w:rsidRPr="00A259A0">
        <w:rPr>
          <w:rFonts w:ascii="IRANSans" w:eastAsia="Times New Roman" w:hAnsi="IRANSans" w:cs="Times New Roman"/>
          <w:color w:val="212529"/>
          <w:shd w:val="clear" w:color="auto" w:fill="F8F9FA"/>
          <w:rtl/>
        </w:rPr>
        <w:t xml:space="preserve"> ـ در صورت بروز اختلاف در صلاحیت، حل اختلاف مطابق مقررات قانون آیین دادرسی دادگاه های عمومی و انقلاب در امور مدنی خواهد بود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فصل دوم ـ جمع آوری ادله الکترونیکی مبحث اول ـ نگهداری داده ها ماده</w:t>
      </w:r>
      <w:r w:rsidRPr="00A259A0">
        <w:rPr>
          <w:rFonts w:ascii="IRANSans" w:eastAsia="Times New Roman" w:hAnsi="IRANSans" w:cs="Times New Roman"/>
          <w:color w:val="212529"/>
          <w:shd w:val="clear" w:color="auto" w:fill="F8F9FA"/>
          <w:rtl/>
          <w:lang w:bidi="fa-IR"/>
        </w:rPr>
        <w:t>۳۲</w:t>
      </w:r>
      <w:r w:rsidRPr="00A259A0">
        <w:rPr>
          <w:rFonts w:ascii="IRANSans" w:eastAsia="Times New Roman" w:hAnsi="IRANSans" w:cs="Times New Roman"/>
          <w:color w:val="212529"/>
          <w:shd w:val="clear" w:color="auto" w:fill="F8F9FA"/>
          <w:rtl/>
        </w:rPr>
        <w:t>ـ ارائه دهندگان خدمات دسترسی موظفند داده های ترافیک را حداقل تا شش ماه پس از ایجاد و اطلاعات کاربران را حداقل تا شش ماه پس از خاتمه اشتراک نگهداری کنند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۱</w:t>
      </w:r>
      <w:r w:rsidRPr="00A259A0">
        <w:rPr>
          <w:rFonts w:ascii="IRANSans" w:eastAsia="Times New Roman" w:hAnsi="IRANSans" w:cs="Times New Roman"/>
          <w:color w:val="212529"/>
          <w:shd w:val="clear" w:color="auto" w:fill="F8F9FA"/>
          <w:rtl/>
        </w:rPr>
        <w:t>ـ داده ترافیک هرگونه داده ای است که سامانه های رایانه ای در زنجیره ارتباطات رایانه ای و مخابراتی تولید می کنند تا امکان ردیابی آنها از مبدأ تا مقصد وجود داشته باشد. این داده ها شامل اطلاعاتی از قبیل مبدأ، مسیر، تاریخ، زمان، مدت و حجم ارتباط و نوع خدمات مربوطه می شود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۲</w:t>
      </w:r>
      <w:r w:rsidRPr="00A259A0">
        <w:rPr>
          <w:rFonts w:ascii="IRANSans" w:eastAsia="Times New Roman" w:hAnsi="IRANSans" w:cs="Times New Roman"/>
          <w:color w:val="212529"/>
          <w:shd w:val="clear" w:color="auto" w:fill="F8F9FA"/>
          <w:rtl/>
        </w:rPr>
        <w:t>ـ اطلاعات کاربر هرگونه اطلاعات راجع به کاربر خدمات دسترسی از قبیل نوع خدمات، امکانات فنی مورد استفاده و مدت زمان آن، هویت، آدرس جغرافیایی یا پستی یا پروتکل اینترنتی</w:t>
      </w:r>
      <w:r w:rsidRPr="00A259A0">
        <w:rPr>
          <w:rFonts w:ascii="IRANSans" w:eastAsia="Times New Roman" w:hAnsi="IRANSans" w:cs="Times New Roman"/>
          <w:color w:val="212529"/>
          <w:shd w:val="clear" w:color="auto" w:fill="F8F9FA"/>
        </w:rPr>
        <w:t xml:space="preserve"> (IP)</w:t>
      </w:r>
      <w:r w:rsidRPr="00A259A0">
        <w:rPr>
          <w:rFonts w:ascii="IRANSans" w:eastAsia="Times New Roman" w:hAnsi="IRANSans" w:cs="Times New Roman"/>
          <w:color w:val="212529"/>
          <w:shd w:val="clear" w:color="auto" w:fill="F8F9FA"/>
          <w:rtl/>
        </w:rPr>
        <w:t>، شماره تلفن و سایر مشخصات فردی اوست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۳۳</w:t>
      </w:r>
      <w:r w:rsidRPr="00A259A0">
        <w:rPr>
          <w:rFonts w:ascii="IRANSans" w:eastAsia="Times New Roman" w:hAnsi="IRANSans" w:cs="Times New Roman"/>
          <w:color w:val="212529"/>
          <w:shd w:val="clear" w:color="auto" w:fill="F8F9FA"/>
          <w:rtl/>
        </w:rPr>
        <w:t>ـ ارائه دهندگان خدمات میزبانی داخلی موظفند اطلاعات کاربران خود را حداقل تا شش ماه پس از خاتمه اشتراک و محتوای ذخیره شده و داده ترافیک حاصل از تغییرات ایجاد شده را حداقل تا پانزده روز نگهداری کنند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مبحث دوم ـ حفظ فوری داده های رایانه ای ذخیره شده ماده</w:t>
      </w:r>
      <w:r w:rsidRPr="00A259A0">
        <w:rPr>
          <w:rFonts w:ascii="IRANSans" w:eastAsia="Times New Roman" w:hAnsi="IRANSans" w:cs="Times New Roman"/>
          <w:color w:val="212529"/>
          <w:shd w:val="clear" w:color="auto" w:fill="F8F9FA"/>
          <w:rtl/>
          <w:lang w:bidi="fa-IR"/>
        </w:rPr>
        <w:t>۳۴</w:t>
      </w:r>
      <w:r w:rsidRPr="00A259A0">
        <w:rPr>
          <w:rFonts w:ascii="IRANSans" w:eastAsia="Times New Roman" w:hAnsi="IRANSans" w:cs="Times New Roman"/>
          <w:color w:val="212529"/>
          <w:shd w:val="clear" w:color="auto" w:fill="F8F9FA"/>
          <w:rtl/>
        </w:rPr>
        <w:t xml:space="preserve">ـ هرگاه حفظ داده های رایانه ای ذخیره شده برای تحقیق یا دادرسی لازم باشد، مقام قضایی می تواند دستور حفاظت از آنها را برای اشخاصی که به نحوی تحت تصرف یا کنترل دارند صادر کند. در شرایط فوری، نظیر خطر آسیب دیدن یا تغییر یا از بین رفتن داده ها، ضابطان قضایی می توانند رأساً دستور حفاظت را صادر کنند و مراتب را حداکثر تا </w:t>
      </w:r>
      <w:r w:rsidRPr="00A259A0">
        <w:rPr>
          <w:rFonts w:ascii="IRANSans" w:eastAsia="Times New Roman" w:hAnsi="IRANSans" w:cs="Times New Roman"/>
          <w:color w:val="212529"/>
          <w:shd w:val="clear" w:color="auto" w:fill="F8F9FA"/>
          <w:rtl/>
          <w:lang w:bidi="fa-IR"/>
        </w:rPr>
        <w:t>۲۴</w:t>
      </w:r>
      <w:r w:rsidRPr="00A259A0">
        <w:rPr>
          <w:rFonts w:ascii="IRANSans" w:eastAsia="Times New Roman" w:hAnsi="IRANSans" w:cs="Times New Roman"/>
          <w:color w:val="212529"/>
          <w:shd w:val="clear" w:color="auto" w:fill="F8F9FA"/>
          <w:rtl/>
        </w:rPr>
        <w:t xml:space="preserve"> ساعت به اطلاع مقام قضایی برسانند. چنانچه هر یک از کارکنان دولت یا ضابطان قضایی یا سایر اشخاص از اجرای این دستور خودداری یا داده های حفاظت شده را افشاء کنند یا اشخاصی که داده های مزبور به آنها مربوط می شود را از مفاد دستور صادره آگاه کنند، ضابطان قضایی و کارکنان دولت به مجازات امتناع از دستور مقام قضایی و سایر اشخاص به حبس از نودویک روز تا شش ماه یا جزای نقدی از پنج میلیون (</w:t>
      </w:r>
      <w:r w:rsidRPr="00A259A0">
        <w:rPr>
          <w:rFonts w:ascii="IRANSans" w:eastAsia="Times New Roman" w:hAnsi="IRANSans" w:cs="Times New Roman"/>
          <w:color w:val="212529"/>
          <w:shd w:val="clear" w:color="auto" w:fill="F8F9FA"/>
          <w:rtl/>
          <w:lang w:bidi="fa-IR"/>
        </w:rPr>
        <w:t xml:space="preserve">۵.۰۰۰.۰۰۰) </w:t>
      </w:r>
      <w:r w:rsidRPr="00A259A0">
        <w:rPr>
          <w:rFonts w:ascii="IRANSans" w:eastAsia="Times New Roman" w:hAnsi="IRANSans" w:cs="Times New Roman"/>
          <w:color w:val="212529"/>
          <w:shd w:val="clear" w:color="auto" w:fill="F8F9FA"/>
          <w:rtl/>
        </w:rPr>
        <w:t>ریال تا ده میلیون (</w:t>
      </w:r>
      <w:r w:rsidRPr="00A259A0">
        <w:rPr>
          <w:rFonts w:ascii="IRANSans" w:eastAsia="Times New Roman" w:hAnsi="IRANSans" w:cs="Times New Roman"/>
          <w:color w:val="212529"/>
          <w:shd w:val="clear" w:color="auto" w:fill="F8F9FA"/>
          <w:rtl/>
          <w:lang w:bidi="fa-IR"/>
        </w:rPr>
        <w:t xml:space="preserve">۱۰.۰۰۰.۰۰۰) </w:t>
      </w:r>
      <w:r w:rsidRPr="00A259A0">
        <w:rPr>
          <w:rFonts w:ascii="IRANSans" w:eastAsia="Times New Roman" w:hAnsi="IRANSans" w:cs="Times New Roman"/>
          <w:color w:val="212529"/>
          <w:shd w:val="clear" w:color="auto" w:fill="F8F9FA"/>
          <w:rtl/>
        </w:rPr>
        <w:t>ریال یا هر دو مجازات محکوم خواهند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۱</w:t>
      </w:r>
      <w:r w:rsidRPr="00A259A0">
        <w:rPr>
          <w:rFonts w:ascii="IRANSans" w:eastAsia="Times New Roman" w:hAnsi="IRANSans" w:cs="Times New Roman"/>
          <w:color w:val="212529"/>
          <w:shd w:val="clear" w:color="auto" w:fill="F8F9FA"/>
          <w:rtl/>
        </w:rPr>
        <w:t xml:space="preserve"> ـ حفظ داده ها به منزله ارائه یا افشاء آنها نبوده و مستلزم رعایت مقررات مربوط است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w:t>
      </w:r>
      <w:r w:rsidRPr="00A259A0">
        <w:rPr>
          <w:rFonts w:ascii="IRANSans" w:eastAsia="Times New Roman" w:hAnsi="IRANSans" w:cs="Times New Roman"/>
          <w:color w:val="212529"/>
          <w:shd w:val="clear" w:color="auto" w:fill="F8F9FA"/>
          <w:rtl/>
          <w:lang w:bidi="fa-IR"/>
        </w:rPr>
        <w:t>۲</w:t>
      </w:r>
      <w:r w:rsidRPr="00A259A0">
        <w:rPr>
          <w:rFonts w:ascii="IRANSans" w:eastAsia="Times New Roman" w:hAnsi="IRANSans" w:cs="Times New Roman"/>
          <w:color w:val="212529"/>
          <w:shd w:val="clear" w:color="auto" w:fill="F8F9FA"/>
          <w:rtl/>
        </w:rPr>
        <w:t>ـ مدت زمان حفاظت از داده ها حداکثر سه ماه است و در صورت لزوم با دستور مقام قضایی قابل تمدید است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 xml:space="preserve">مبحث سوم ـ ارائه داده ها </w:t>
      </w:r>
      <w:r w:rsidRPr="00A259A0">
        <w:rPr>
          <w:rFonts w:ascii="IRANSans" w:eastAsia="Times New Roman" w:hAnsi="IRANSans" w:cs="Times New Roman"/>
          <w:color w:val="212529"/>
          <w:shd w:val="clear" w:color="auto" w:fill="F8F9FA"/>
          <w:rtl/>
        </w:rPr>
        <w:lastRenderedPageBreak/>
        <w:t>ماده</w:t>
      </w:r>
      <w:r w:rsidRPr="00A259A0">
        <w:rPr>
          <w:rFonts w:ascii="IRANSans" w:eastAsia="Times New Roman" w:hAnsi="IRANSans" w:cs="Times New Roman"/>
          <w:color w:val="212529"/>
          <w:shd w:val="clear" w:color="auto" w:fill="F8F9FA"/>
          <w:rtl/>
          <w:lang w:bidi="fa-IR"/>
        </w:rPr>
        <w:t>۳۵</w:t>
      </w:r>
      <w:r w:rsidRPr="00A259A0">
        <w:rPr>
          <w:rFonts w:ascii="IRANSans" w:eastAsia="Times New Roman" w:hAnsi="IRANSans" w:cs="Times New Roman"/>
          <w:color w:val="212529"/>
          <w:shd w:val="clear" w:color="auto" w:fill="F8F9FA"/>
          <w:rtl/>
        </w:rPr>
        <w:t>ـ مقام قضایی می تواند دستور ارائه داده های حفاظت شده مذکور در مواد (</w:t>
      </w:r>
      <w:r w:rsidRPr="00A259A0">
        <w:rPr>
          <w:rFonts w:ascii="IRANSans" w:eastAsia="Times New Roman" w:hAnsi="IRANSans" w:cs="Times New Roman"/>
          <w:color w:val="212529"/>
          <w:shd w:val="clear" w:color="auto" w:fill="F8F9FA"/>
          <w:rtl/>
          <w:lang w:bidi="fa-IR"/>
        </w:rPr>
        <w:t>۳۲)</w:t>
      </w:r>
      <w:r w:rsidRPr="00A259A0">
        <w:rPr>
          <w:rFonts w:ascii="IRANSans" w:eastAsia="Times New Roman" w:hAnsi="IRANSans" w:cs="Times New Roman"/>
          <w:color w:val="212529"/>
          <w:shd w:val="clear" w:color="auto" w:fill="F8F9FA"/>
          <w:rtl/>
        </w:rPr>
        <w:t>، (</w:t>
      </w:r>
      <w:r w:rsidRPr="00A259A0">
        <w:rPr>
          <w:rFonts w:ascii="IRANSans" w:eastAsia="Times New Roman" w:hAnsi="IRANSans" w:cs="Times New Roman"/>
          <w:color w:val="212529"/>
          <w:shd w:val="clear" w:color="auto" w:fill="F8F9FA"/>
          <w:rtl/>
          <w:lang w:bidi="fa-IR"/>
        </w:rPr>
        <w:t xml:space="preserve">۳۳) </w:t>
      </w:r>
      <w:r w:rsidRPr="00A259A0">
        <w:rPr>
          <w:rFonts w:ascii="IRANSans" w:eastAsia="Times New Roman" w:hAnsi="IRANSans" w:cs="Times New Roman"/>
          <w:color w:val="212529"/>
          <w:shd w:val="clear" w:color="auto" w:fill="F8F9FA"/>
          <w:rtl/>
        </w:rPr>
        <w:t>و (</w:t>
      </w:r>
      <w:r w:rsidRPr="00A259A0">
        <w:rPr>
          <w:rFonts w:ascii="IRANSans" w:eastAsia="Times New Roman" w:hAnsi="IRANSans" w:cs="Times New Roman"/>
          <w:color w:val="212529"/>
          <w:shd w:val="clear" w:color="auto" w:fill="F8F9FA"/>
          <w:rtl/>
          <w:lang w:bidi="fa-IR"/>
        </w:rPr>
        <w:t xml:space="preserve">۳۴) </w:t>
      </w:r>
      <w:r w:rsidRPr="00A259A0">
        <w:rPr>
          <w:rFonts w:ascii="IRANSans" w:eastAsia="Times New Roman" w:hAnsi="IRANSans" w:cs="Times New Roman"/>
          <w:color w:val="212529"/>
          <w:shd w:val="clear" w:color="auto" w:fill="F8F9FA"/>
          <w:rtl/>
        </w:rPr>
        <w:t>فوق را به اشخاص یاد شده بدهد تا در اختیار ضابطان قرارگیرد. مستنکف از اجراء این دستور به مجازات مقرر در ماده (</w:t>
      </w:r>
      <w:r w:rsidRPr="00A259A0">
        <w:rPr>
          <w:rFonts w:ascii="IRANSans" w:eastAsia="Times New Roman" w:hAnsi="IRANSans" w:cs="Times New Roman"/>
          <w:color w:val="212529"/>
          <w:shd w:val="clear" w:color="auto" w:fill="F8F9FA"/>
          <w:rtl/>
          <w:lang w:bidi="fa-IR"/>
        </w:rPr>
        <w:t xml:space="preserve">۳۴) </w:t>
      </w:r>
      <w:r w:rsidRPr="00A259A0">
        <w:rPr>
          <w:rFonts w:ascii="IRANSans" w:eastAsia="Times New Roman" w:hAnsi="IRANSans" w:cs="Times New Roman"/>
          <w:color w:val="212529"/>
          <w:shd w:val="clear" w:color="auto" w:fill="F8F9FA"/>
          <w:rtl/>
        </w:rPr>
        <w:t>این قانون محکوم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مبحث چهارم ـ تفتیش و توقیف داده ها و سامانه های رایانه ای و مخابراتی ماده</w:t>
      </w:r>
      <w:r w:rsidRPr="00A259A0">
        <w:rPr>
          <w:rFonts w:ascii="IRANSans" w:eastAsia="Times New Roman" w:hAnsi="IRANSans" w:cs="Times New Roman"/>
          <w:color w:val="212529"/>
          <w:shd w:val="clear" w:color="auto" w:fill="F8F9FA"/>
          <w:rtl/>
          <w:lang w:bidi="fa-IR"/>
        </w:rPr>
        <w:t>۳۶</w:t>
      </w:r>
      <w:r w:rsidRPr="00A259A0">
        <w:rPr>
          <w:rFonts w:ascii="IRANSans" w:eastAsia="Times New Roman" w:hAnsi="IRANSans" w:cs="Times New Roman"/>
          <w:color w:val="212529"/>
          <w:shd w:val="clear" w:color="auto" w:fill="F8F9FA"/>
          <w:rtl/>
        </w:rPr>
        <w:t>ـ تفتیش و توقیف داده ها یا سامانه های رایانه ای و مخابراتی به موجب دستور قضایی و در مواردی به عمل می آید که ظن قوی به کشف جرم یا شناسایی متهم یا ادله جرم وجود داشته باشد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۳۷</w:t>
      </w:r>
      <w:r w:rsidRPr="00A259A0">
        <w:rPr>
          <w:rFonts w:ascii="IRANSans" w:eastAsia="Times New Roman" w:hAnsi="IRANSans" w:cs="Times New Roman"/>
          <w:color w:val="212529"/>
          <w:shd w:val="clear" w:color="auto" w:fill="F8F9FA"/>
          <w:rtl/>
        </w:rPr>
        <w:t>ـ تفتیش و توقیف داده ها یا سامانه های رایانه ای و مخابراتی در حضور متصرفان قانونی یا اشخاصی که به نحوی آنها را تحت کنترل قانونی دارند، نظیر متصدیان سامانه ها انجام خواهد شد. در غیر این صورت، قاضی با ذکر دلایل دستور تفتیش و توقیف بدون حضور اشخاص مذکور را صادر خواهد کرد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۳۸</w:t>
      </w:r>
      <w:r w:rsidRPr="00A259A0">
        <w:rPr>
          <w:rFonts w:ascii="IRANSans" w:eastAsia="Times New Roman" w:hAnsi="IRANSans" w:cs="Times New Roman"/>
          <w:color w:val="212529"/>
          <w:shd w:val="clear" w:color="auto" w:fill="F8F9FA"/>
          <w:rtl/>
        </w:rPr>
        <w:t>ـ دستور تفتیش و توقیف باید شامل اطلاعاتی باشد که به اجراء صحیح آن کمک می کند، از جمله اجراء دستور در محل یا خارج از آن، مشخصات مکان و محدوده تفتیش و توقیف، نوع و میزان داده های مورد نظر، نوع و تعداد سخت افزارها و نرم افزارها، نحوه دستیابی به داده های رمزنگاری یا حذف شده و زمان تقریبی انجام تفتیش و توقیف</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۳۹</w:t>
      </w:r>
      <w:r w:rsidRPr="00A259A0">
        <w:rPr>
          <w:rFonts w:ascii="IRANSans" w:eastAsia="Times New Roman" w:hAnsi="IRANSans" w:cs="Times New Roman"/>
          <w:color w:val="212529"/>
          <w:shd w:val="clear" w:color="auto" w:fill="F8F9FA"/>
          <w:rtl/>
        </w:rPr>
        <w:t>ـ تفتیش داده ها یا سامانه های رایانه ای و مخابراتی شامل اقدامات ذیل می شود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الف) دسترسی به تمام یا بخشی از سامانه های رایانه ای یا مخابراتی</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 دسترسی به حامل های داده از قبیل دیسکت ها یا لوحه ای فشرده یا کارت های حافظه</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ج) دستیابی به داده های حذف یا رمزنگاری شده</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۴۰</w:t>
      </w:r>
      <w:r w:rsidRPr="00A259A0">
        <w:rPr>
          <w:rFonts w:ascii="IRANSans" w:eastAsia="Times New Roman" w:hAnsi="IRANSans" w:cs="Times New Roman"/>
          <w:color w:val="212529"/>
          <w:shd w:val="clear" w:color="auto" w:fill="F8F9FA"/>
          <w:rtl/>
        </w:rPr>
        <w:t xml:space="preserve"> ـ در توقیف داده ها، با رعایت تناسب، نوع، اهمیت و نقش آنها در ارتکاب جرم، به روش هایی از قبیل چاپ داده ها، کپی برداری یا تصویربرداری از تمام یا بخشی از داده ها، غیر قابل دسترس کردن داده ها با روش هایی از قبیل تغییر گذرواژه یا رمزنگاری و ضبط حامل های داده عمل می شود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۴۱</w:t>
      </w:r>
      <w:r w:rsidRPr="00A259A0">
        <w:rPr>
          <w:rFonts w:ascii="IRANSans" w:eastAsia="Times New Roman" w:hAnsi="IRANSans" w:cs="Times New Roman"/>
          <w:color w:val="212529"/>
          <w:shd w:val="clear" w:color="auto" w:fill="F8F9FA"/>
          <w:rtl/>
        </w:rPr>
        <w:t xml:space="preserve"> ـ در هریک از موارد زیر سامانه های رایانه ای یا مخابراتی توقیف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الف) داده های ذخیره شده به سهولت در دسترس نبوده یا حجم زیادی داشته باشد، ب) تفتیش و تجزیه و تحلیل داده ها بدون سامانه سخت افزاری امکان پذیر نباشد، ج) متصرف قانونی سامانه رضایت داده باشد، د) تصویربرداری ( کپی برداری ) از داده ها به لحاظ فنی امکان پذیر نباشد، هـ) تفتیش در محل باعث آسیب داده ها شود، ماده</w:t>
      </w:r>
      <w:r w:rsidRPr="00A259A0">
        <w:rPr>
          <w:rFonts w:ascii="IRANSans" w:eastAsia="Times New Roman" w:hAnsi="IRANSans" w:cs="Times New Roman"/>
          <w:color w:val="212529"/>
          <w:shd w:val="clear" w:color="auto" w:fill="F8F9FA"/>
          <w:rtl/>
          <w:lang w:bidi="fa-IR"/>
        </w:rPr>
        <w:t>۴۲</w:t>
      </w:r>
      <w:r w:rsidRPr="00A259A0">
        <w:rPr>
          <w:rFonts w:ascii="IRANSans" w:eastAsia="Times New Roman" w:hAnsi="IRANSans" w:cs="Times New Roman"/>
          <w:color w:val="212529"/>
          <w:shd w:val="clear" w:color="auto" w:fill="F8F9FA"/>
          <w:rtl/>
        </w:rPr>
        <w:t xml:space="preserve"> ـ توقیف سامانه های رایانه ای یا مخابراتی متناسب با نوع و اهمیت و نقش آنها در ارتکاب جرم با روش هایی از تغییر گذرواژه به منظور عدم دسترسی به سامانه، پلمپ سامانه در محل استقرار و ضبط سامانه صورت می گیرد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۴۳</w:t>
      </w:r>
      <w:r w:rsidRPr="00A259A0">
        <w:rPr>
          <w:rFonts w:ascii="IRANSans" w:eastAsia="Times New Roman" w:hAnsi="IRANSans" w:cs="Times New Roman"/>
          <w:color w:val="212529"/>
          <w:shd w:val="clear" w:color="auto" w:fill="F8F9FA"/>
          <w:rtl/>
        </w:rPr>
        <w:t xml:space="preserve"> ـ چنانچه در حین اجراء دستور تفتیش و توقیف، تفتیش داده های مرتبط با جرم ارتکابی در سایر سامانه های رایانه ای یا مخابراتی که تحت کنترل یا تصرف متهم قراردارد ضروری باشد، ضابطان با دستور مقام قضایی دامنه تفتیش و توقیف را به سامانه های مذکور گسترش داده و داده های مورد نظر را تفتیش یا توقیف خواهند کرد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۴۴</w:t>
      </w:r>
      <w:r w:rsidRPr="00A259A0">
        <w:rPr>
          <w:rFonts w:ascii="IRANSans" w:eastAsia="Times New Roman" w:hAnsi="IRANSans" w:cs="Times New Roman"/>
          <w:color w:val="212529"/>
          <w:shd w:val="clear" w:color="auto" w:fill="F8F9FA"/>
          <w:rtl/>
        </w:rPr>
        <w:t>ـ چنانچه توقیف داده ها یا سامانه های رایانه ای یا مخابراتی موجب ایراد لطمه جانی یا خسارت مالی شدید به اشخاص یا اخلال در ارائه خدمات عمومی شود ممنوع است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۴۵</w:t>
      </w:r>
      <w:r w:rsidRPr="00A259A0">
        <w:rPr>
          <w:rFonts w:ascii="IRANSans" w:eastAsia="Times New Roman" w:hAnsi="IRANSans" w:cs="Times New Roman"/>
          <w:color w:val="212529"/>
          <w:shd w:val="clear" w:color="auto" w:fill="F8F9FA"/>
          <w:rtl/>
        </w:rPr>
        <w:t>ـ در مواردی که اصل داده ها توقیف می شود، ذی نفع حق دارد پس از پرداخت هزینه از آنها کپی دریافت کند، مشروط به این که ارائه داده های توقیف شده مجرمانه یا منافی با محرمانه بودن تحقیقات نباشد و به روند تحقیقات لطمه ای وارد نشود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۴۶</w:t>
      </w:r>
      <w:r w:rsidRPr="00A259A0">
        <w:rPr>
          <w:rFonts w:ascii="IRANSans" w:eastAsia="Times New Roman" w:hAnsi="IRANSans" w:cs="Times New Roman"/>
          <w:color w:val="212529"/>
          <w:shd w:val="clear" w:color="auto" w:fill="F8F9FA"/>
          <w:rtl/>
        </w:rPr>
        <w:t>ـ در مواردی که اصل داده ها یا سامانه های رایانه ای یا مخابراتی توقیف می شود، قاضی موظف است با لحاظ نوع و میزان داده ها و نوع و تعداد سخت افزار ها و نرم افزار های مـورد نظر و نقش آنها در جرم ارتـکابی، در مهلت متناسب و متعارف نسبت به آنها تعیین تکلیف کند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 xml:space="preserve">ماده </w:t>
      </w:r>
      <w:r w:rsidRPr="00A259A0">
        <w:rPr>
          <w:rFonts w:ascii="IRANSans" w:eastAsia="Times New Roman" w:hAnsi="IRANSans" w:cs="Times New Roman"/>
          <w:color w:val="212529"/>
          <w:shd w:val="clear" w:color="auto" w:fill="F8F9FA"/>
          <w:rtl/>
          <w:lang w:bidi="fa-IR"/>
        </w:rPr>
        <w:t>۴۷</w:t>
      </w:r>
      <w:r w:rsidRPr="00A259A0">
        <w:rPr>
          <w:rFonts w:ascii="IRANSans" w:eastAsia="Times New Roman" w:hAnsi="IRANSans" w:cs="Times New Roman"/>
          <w:color w:val="212529"/>
          <w:shd w:val="clear" w:color="auto" w:fill="F8F9FA"/>
          <w:rtl/>
        </w:rPr>
        <w:t xml:space="preserve"> ـ متضرر می تواند در مورد عملیات و اقدام های مأموران در توقیف داده ها و سامانه های رایانه ای و مخابراتی، اعتراض کتبی خود را همراه با دلایل ظرف ده روز به مرجع قضایی دستوردهنده تسلیم نماید. به درخواست یاد شده خارج از نوبت رسیدگی گردیده و تصمیم اتخاذ شده قابل اعتراض است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 xml:space="preserve">مبحث پنجم ـ شنود محتوای ارتباطات رایانه ای ماده </w:t>
      </w:r>
      <w:r w:rsidRPr="00A259A0">
        <w:rPr>
          <w:rFonts w:ascii="IRANSans" w:eastAsia="Times New Roman" w:hAnsi="IRANSans" w:cs="Times New Roman"/>
          <w:color w:val="212529"/>
          <w:shd w:val="clear" w:color="auto" w:fill="F8F9FA"/>
          <w:rtl/>
          <w:lang w:bidi="fa-IR"/>
        </w:rPr>
        <w:t>۴۸</w:t>
      </w:r>
      <w:r w:rsidRPr="00A259A0">
        <w:rPr>
          <w:rFonts w:ascii="IRANSans" w:eastAsia="Times New Roman" w:hAnsi="IRANSans" w:cs="Times New Roman"/>
          <w:color w:val="212529"/>
          <w:shd w:val="clear" w:color="auto" w:fill="F8F9FA"/>
          <w:rtl/>
        </w:rPr>
        <w:t xml:space="preserve"> ـ شنود محتوای در حال انتقال ارتباطات غیرعمومی در سامانه های رایانه ای یا مخابراتی مطابق مقررات راجع به شنود مکالمات تلفنی خواهد بود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 ـ دسترسی به محتوای ارتباطات غیرعمومی ذخیره شده، نظیر پست الکترونیکی یا پیامک در حکم شنود و مستلزم رعایت مقررات مربوط است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 xml:space="preserve">فصل سوم ـ استناد پذیری ادله الکترونیکی ماده </w:t>
      </w:r>
      <w:r w:rsidRPr="00A259A0">
        <w:rPr>
          <w:rFonts w:ascii="IRANSans" w:eastAsia="Times New Roman" w:hAnsi="IRANSans" w:cs="Times New Roman"/>
          <w:color w:val="212529"/>
          <w:shd w:val="clear" w:color="auto" w:fill="F8F9FA"/>
          <w:rtl/>
          <w:lang w:bidi="fa-IR"/>
        </w:rPr>
        <w:t>۴۹</w:t>
      </w:r>
      <w:r w:rsidRPr="00A259A0">
        <w:rPr>
          <w:rFonts w:ascii="IRANSans" w:eastAsia="Times New Roman" w:hAnsi="IRANSans" w:cs="Times New Roman"/>
          <w:color w:val="212529"/>
          <w:shd w:val="clear" w:color="auto" w:fill="F8F9FA"/>
          <w:rtl/>
        </w:rPr>
        <w:t xml:space="preserve"> ـ به منظور حفظ صحت و تمامیت، اعتبار و انکارناپذیری ادله الکترونیکی جمع آوری شده، لازم است مطابق آیین نامه مربوط از آنها نگهداری و مراقبت به عمل آید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۵۰</w:t>
      </w:r>
      <w:r w:rsidRPr="00A259A0">
        <w:rPr>
          <w:rFonts w:ascii="IRANSans" w:eastAsia="Times New Roman" w:hAnsi="IRANSans" w:cs="Times New Roman"/>
          <w:color w:val="212529"/>
          <w:shd w:val="clear" w:color="auto" w:fill="F8F9FA"/>
          <w:rtl/>
        </w:rPr>
        <w:t xml:space="preserve"> ـ چنانچه داده های رایانه ای توسط طرف دعوا یا شخص ثالثی که از دعوا آگاهی نداشته، ایجاد یا پردازش یا ذخیره یا منتقل شده باشد و سامانه رایانه ای یا مخابراتی مربوط به نحوی درست عمل کند که به صحت و تمامیت، اعتبار و انکارناپذیری داده ها خدشه وارد نشده باشد، قابل استناد خواهد بود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۵۱</w:t>
      </w:r>
      <w:r w:rsidRPr="00A259A0">
        <w:rPr>
          <w:rFonts w:ascii="IRANSans" w:eastAsia="Times New Roman" w:hAnsi="IRANSans" w:cs="Times New Roman"/>
          <w:color w:val="212529"/>
          <w:shd w:val="clear" w:color="auto" w:fill="F8F9FA"/>
          <w:rtl/>
        </w:rPr>
        <w:t xml:space="preserve"> ـ کلیه مقررات مندرج در فصل های دوم و سوم این بخش، علاوه بر جرائم رایانه ای شامل سایر جرائمی که ادله الکترونیکی در آنها مورد استناد قرار می گیرد نیز می شود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بخش سوم ـ سایر مقررات ماده</w:t>
      </w:r>
      <w:r w:rsidRPr="00A259A0">
        <w:rPr>
          <w:rFonts w:ascii="IRANSans" w:eastAsia="Times New Roman" w:hAnsi="IRANSans" w:cs="Times New Roman"/>
          <w:color w:val="212529"/>
          <w:shd w:val="clear" w:color="auto" w:fill="F8F9FA"/>
          <w:rtl/>
          <w:lang w:bidi="fa-IR"/>
        </w:rPr>
        <w:t>۵۲</w:t>
      </w:r>
      <w:r w:rsidRPr="00A259A0">
        <w:rPr>
          <w:rFonts w:ascii="IRANSans" w:eastAsia="Times New Roman" w:hAnsi="IRANSans" w:cs="Times New Roman"/>
          <w:color w:val="212529"/>
          <w:shd w:val="clear" w:color="auto" w:fill="F8F9FA"/>
          <w:rtl/>
        </w:rPr>
        <w:t xml:space="preserve"> ـ در مواردی که سامانه رایانه ای یا مخابراتی به عنوان وسیله ارتکاب جرم به کار رفته و در این قانون برای عمل مزبور مجازاتی پیش بینی نشده است، مطابق قوانین جزایی مربوط عمل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تبصره ـ در مواردی که در بخش دوم این قانون برای رسیدگی به جرائم رایانه ای مقررات خاصی از جهت آیین دادرسی پیش بینی نشده است طبق مقررات قانون آیین دادرسی کیفری اقدام خواهد شد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۵۳</w:t>
      </w:r>
      <w:r w:rsidRPr="00A259A0">
        <w:rPr>
          <w:rFonts w:ascii="IRANSans" w:eastAsia="Times New Roman" w:hAnsi="IRANSans" w:cs="Times New Roman"/>
          <w:color w:val="212529"/>
          <w:shd w:val="clear" w:color="auto" w:fill="F8F9FA"/>
          <w:rtl/>
        </w:rPr>
        <w:t xml:space="preserve"> ـ میزان جزا های نقدی این قانون بر اساس نرخ رسمی تورم حسب اعلام بانک مرکزی هر سه سال یک بار با پیشنهاد رئیس قوه قضاییه و تصویب هیأت وزیران قابل تغییر است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ماده</w:t>
      </w:r>
      <w:r w:rsidRPr="00A259A0">
        <w:rPr>
          <w:rFonts w:ascii="IRANSans" w:eastAsia="Times New Roman" w:hAnsi="IRANSans" w:cs="Times New Roman"/>
          <w:color w:val="212529"/>
          <w:shd w:val="clear" w:color="auto" w:fill="F8F9FA"/>
          <w:rtl/>
          <w:lang w:bidi="fa-IR"/>
        </w:rPr>
        <w:t>۵۴</w:t>
      </w:r>
      <w:r w:rsidRPr="00A259A0">
        <w:rPr>
          <w:rFonts w:ascii="IRANSans" w:eastAsia="Times New Roman" w:hAnsi="IRANSans" w:cs="Times New Roman"/>
          <w:color w:val="212529"/>
          <w:shd w:val="clear" w:color="auto" w:fill="F8F9FA"/>
          <w:rtl/>
        </w:rPr>
        <w:t xml:space="preserve"> ـ آیین نامه های مربوط به جمع آوری و استنادپذیری ادله </w:t>
      </w:r>
      <w:r w:rsidRPr="00A259A0">
        <w:rPr>
          <w:rFonts w:ascii="IRANSans" w:eastAsia="Times New Roman" w:hAnsi="IRANSans" w:cs="Times New Roman"/>
          <w:color w:val="212529"/>
          <w:shd w:val="clear" w:color="auto" w:fill="F8F9FA"/>
          <w:rtl/>
        </w:rPr>
        <w:lastRenderedPageBreak/>
        <w:t>الکترونیکی ظـرف مدت شـش ماه از تاریخ تصویب این قـانون توسط وزارت دادگسـتری با همکاری وزارت ارتباطات و فناوری اطلاعات تهیه و به تصویب رئیس قوه قضاییه خواهد رسید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 xml:space="preserve">ماده </w:t>
      </w:r>
      <w:r w:rsidRPr="00A259A0">
        <w:rPr>
          <w:rFonts w:ascii="IRANSans" w:eastAsia="Times New Roman" w:hAnsi="IRANSans" w:cs="Times New Roman"/>
          <w:color w:val="212529"/>
          <w:shd w:val="clear" w:color="auto" w:fill="F8F9FA"/>
          <w:rtl/>
          <w:lang w:bidi="fa-IR"/>
        </w:rPr>
        <w:t>۵۵</w:t>
      </w:r>
      <w:r w:rsidRPr="00A259A0">
        <w:rPr>
          <w:rFonts w:ascii="IRANSans" w:eastAsia="Times New Roman" w:hAnsi="IRANSans" w:cs="Times New Roman"/>
          <w:color w:val="212529"/>
          <w:shd w:val="clear" w:color="auto" w:fill="F8F9FA"/>
          <w:rtl/>
        </w:rPr>
        <w:t xml:space="preserve"> ـ شماره مواد (</w:t>
      </w:r>
      <w:r w:rsidRPr="00A259A0">
        <w:rPr>
          <w:rFonts w:ascii="IRANSans" w:eastAsia="Times New Roman" w:hAnsi="IRANSans" w:cs="Times New Roman"/>
          <w:color w:val="212529"/>
          <w:shd w:val="clear" w:color="auto" w:fill="F8F9FA"/>
          <w:rtl/>
          <w:lang w:bidi="fa-IR"/>
        </w:rPr>
        <w:t xml:space="preserve">۱) </w:t>
      </w:r>
      <w:r w:rsidRPr="00A259A0">
        <w:rPr>
          <w:rFonts w:ascii="IRANSans" w:eastAsia="Times New Roman" w:hAnsi="IRANSans" w:cs="Times New Roman"/>
          <w:color w:val="212529"/>
          <w:shd w:val="clear" w:color="auto" w:fill="F8F9FA"/>
          <w:rtl/>
        </w:rPr>
        <w:t>تا (</w:t>
      </w:r>
      <w:r w:rsidRPr="00A259A0">
        <w:rPr>
          <w:rFonts w:ascii="IRANSans" w:eastAsia="Times New Roman" w:hAnsi="IRANSans" w:cs="Times New Roman"/>
          <w:color w:val="212529"/>
          <w:shd w:val="clear" w:color="auto" w:fill="F8F9FA"/>
          <w:rtl/>
          <w:lang w:bidi="fa-IR"/>
        </w:rPr>
        <w:t xml:space="preserve">۵۴) </w:t>
      </w:r>
      <w:r w:rsidRPr="00A259A0">
        <w:rPr>
          <w:rFonts w:ascii="IRANSans" w:eastAsia="Times New Roman" w:hAnsi="IRANSans" w:cs="Times New Roman"/>
          <w:color w:val="212529"/>
          <w:shd w:val="clear" w:color="auto" w:fill="F8F9FA"/>
          <w:rtl/>
        </w:rPr>
        <w:t>این قانون به عنوان مواد (</w:t>
      </w:r>
      <w:r w:rsidRPr="00A259A0">
        <w:rPr>
          <w:rFonts w:ascii="IRANSans" w:eastAsia="Times New Roman" w:hAnsi="IRANSans" w:cs="Times New Roman"/>
          <w:color w:val="212529"/>
          <w:shd w:val="clear" w:color="auto" w:fill="F8F9FA"/>
          <w:rtl/>
          <w:lang w:bidi="fa-IR"/>
        </w:rPr>
        <w:t xml:space="preserve">۷۲۹) </w:t>
      </w:r>
      <w:r w:rsidRPr="00A259A0">
        <w:rPr>
          <w:rFonts w:ascii="IRANSans" w:eastAsia="Times New Roman" w:hAnsi="IRANSans" w:cs="Times New Roman"/>
          <w:color w:val="212529"/>
          <w:shd w:val="clear" w:color="auto" w:fill="F8F9FA"/>
          <w:rtl/>
        </w:rPr>
        <w:t>تا (</w:t>
      </w:r>
      <w:r w:rsidRPr="00A259A0">
        <w:rPr>
          <w:rFonts w:ascii="IRANSans" w:eastAsia="Times New Roman" w:hAnsi="IRANSans" w:cs="Times New Roman"/>
          <w:color w:val="212529"/>
          <w:shd w:val="clear" w:color="auto" w:fill="F8F9FA"/>
          <w:rtl/>
          <w:lang w:bidi="fa-IR"/>
        </w:rPr>
        <w:t xml:space="preserve">۷۸۲) </w:t>
      </w:r>
      <w:r w:rsidRPr="00A259A0">
        <w:rPr>
          <w:rFonts w:ascii="IRANSans" w:eastAsia="Times New Roman" w:hAnsi="IRANSans" w:cs="Times New Roman"/>
          <w:color w:val="212529"/>
          <w:shd w:val="clear" w:color="auto" w:fill="F8F9FA"/>
          <w:rtl/>
        </w:rPr>
        <w:t>قانون مجازات اسلامی (بخش تعزیرات) با عنوان فصل جرائم رایانه ای منظور و شماره ماده (</w:t>
      </w:r>
      <w:r w:rsidRPr="00A259A0">
        <w:rPr>
          <w:rFonts w:ascii="IRANSans" w:eastAsia="Times New Roman" w:hAnsi="IRANSans" w:cs="Times New Roman"/>
          <w:color w:val="212529"/>
          <w:shd w:val="clear" w:color="auto" w:fill="F8F9FA"/>
          <w:rtl/>
          <w:lang w:bidi="fa-IR"/>
        </w:rPr>
        <w:t xml:space="preserve">۷۲۹) </w:t>
      </w:r>
      <w:r w:rsidRPr="00A259A0">
        <w:rPr>
          <w:rFonts w:ascii="IRANSans" w:eastAsia="Times New Roman" w:hAnsi="IRANSans" w:cs="Times New Roman"/>
          <w:color w:val="212529"/>
          <w:shd w:val="clear" w:color="auto" w:fill="F8F9FA"/>
          <w:rtl/>
        </w:rPr>
        <w:t>قانون مجازات اسلامی به شماره (</w:t>
      </w:r>
      <w:r w:rsidRPr="00A259A0">
        <w:rPr>
          <w:rFonts w:ascii="IRANSans" w:eastAsia="Times New Roman" w:hAnsi="IRANSans" w:cs="Times New Roman"/>
          <w:color w:val="212529"/>
          <w:shd w:val="clear" w:color="auto" w:fill="F8F9FA"/>
          <w:rtl/>
          <w:lang w:bidi="fa-IR"/>
        </w:rPr>
        <w:t xml:space="preserve">۷۸۳) </w:t>
      </w:r>
      <w:r w:rsidRPr="00A259A0">
        <w:rPr>
          <w:rFonts w:ascii="IRANSans" w:eastAsia="Times New Roman" w:hAnsi="IRANSans" w:cs="Times New Roman"/>
          <w:color w:val="212529"/>
          <w:shd w:val="clear" w:color="auto" w:fill="F8F9FA"/>
          <w:rtl/>
        </w:rPr>
        <w:t>اصلاح گردد</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 xml:space="preserve">ماده </w:t>
      </w:r>
      <w:r w:rsidRPr="00A259A0">
        <w:rPr>
          <w:rFonts w:ascii="IRANSans" w:eastAsia="Times New Roman" w:hAnsi="IRANSans" w:cs="Times New Roman"/>
          <w:color w:val="212529"/>
          <w:shd w:val="clear" w:color="auto" w:fill="F8F9FA"/>
          <w:rtl/>
          <w:lang w:bidi="fa-IR"/>
        </w:rPr>
        <w:t>۵۶</w:t>
      </w:r>
      <w:r w:rsidRPr="00A259A0">
        <w:rPr>
          <w:rFonts w:ascii="IRANSans" w:eastAsia="Times New Roman" w:hAnsi="IRANSans" w:cs="Times New Roman"/>
          <w:color w:val="212529"/>
          <w:shd w:val="clear" w:color="auto" w:fill="F8F9FA"/>
          <w:rtl/>
        </w:rPr>
        <w:t xml:space="preserve"> ـ قوانین و مقررات مغایر با این قانون ملغی است</w:t>
      </w:r>
      <w:r w:rsidRPr="00A259A0">
        <w:rPr>
          <w:rFonts w:ascii="IRANSans" w:eastAsia="Times New Roman" w:hAnsi="IRANSans" w:cs="Times New Roman"/>
          <w:color w:val="212529"/>
          <w:shd w:val="clear" w:color="auto" w:fill="F8F9FA"/>
        </w:rPr>
        <w:t xml:space="preserve">. </w:t>
      </w:r>
      <w:r w:rsidRPr="00A259A0">
        <w:rPr>
          <w:rFonts w:ascii="IRANSans" w:eastAsia="Times New Roman" w:hAnsi="IRANSans" w:cs="Times New Roman"/>
          <w:color w:val="212529"/>
          <w:shd w:val="clear" w:color="auto" w:fill="F8F9FA"/>
          <w:rtl/>
        </w:rPr>
        <w:t xml:space="preserve">قانون فوق مشتمل بر </w:t>
      </w:r>
      <w:r w:rsidRPr="00A259A0">
        <w:rPr>
          <w:rFonts w:ascii="IRANSans" w:eastAsia="Times New Roman" w:hAnsi="IRANSans" w:cs="Times New Roman"/>
          <w:color w:val="212529"/>
          <w:shd w:val="clear" w:color="auto" w:fill="F8F9FA"/>
          <w:rtl/>
          <w:lang w:bidi="fa-IR"/>
        </w:rPr>
        <w:t>۵۶</w:t>
      </w:r>
      <w:r w:rsidRPr="00A259A0">
        <w:rPr>
          <w:rFonts w:ascii="IRANSans" w:eastAsia="Times New Roman" w:hAnsi="IRANSans" w:cs="Times New Roman"/>
          <w:color w:val="212529"/>
          <w:shd w:val="clear" w:color="auto" w:fill="F8F9FA"/>
          <w:rtl/>
        </w:rPr>
        <w:t xml:space="preserve"> ماده و </w:t>
      </w:r>
      <w:r w:rsidRPr="00A259A0">
        <w:rPr>
          <w:rFonts w:ascii="IRANSans" w:eastAsia="Times New Roman" w:hAnsi="IRANSans" w:cs="Times New Roman"/>
          <w:color w:val="212529"/>
          <w:shd w:val="clear" w:color="auto" w:fill="F8F9FA"/>
          <w:rtl/>
          <w:lang w:bidi="fa-IR"/>
        </w:rPr>
        <w:t>۲۵</w:t>
      </w:r>
      <w:r w:rsidRPr="00A259A0">
        <w:rPr>
          <w:rFonts w:ascii="IRANSans" w:eastAsia="Times New Roman" w:hAnsi="IRANSans" w:cs="Times New Roman"/>
          <w:color w:val="212529"/>
          <w:shd w:val="clear" w:color="auto" w:fill="F8F9FA"/>
          <w:rtl/>
        </w:rPr>
        <w:t xml:space="preserve"> تبصره در جلسه علنی روز سه شنبه مورخ پنجم خرداد ماه یکهزار و سیصد و هشتاد و هشت مجلس شورای اسلامی تصویب و در تاریخ </w:t>
      </w:r>
      <w:r w:rsidRPr="00A259A0">
        <w:rPr>
          <w:rFonts w:ascii="IRANSans" w:eastAsia="Times New Roman" w:hAnsi="IRANSans" w:cs="Times New Roman"/>
          <w:color w:val="212529"/>
          <w:shd w:val="clear" w:color="auto" w:fill="F8F9FA"/>
          <w:rtl/>
          <w:lang w:bidi="fa-IR"/>
        </w:rPr>
        <w:t>۲۰/۳/۱۳۸۸</w:t>
      </w:r>
      <w:r w:rsidRPr="00A259A0">
        <w:rPr>
          <w:rFonts w:ascii="IRANSans" w:eastAsia="Times New Roman" w:hAnsi="IRANSans" w:cs="Times New Roman"/>
          <w:color w:val="212529"/>
          <w:shd w:val="clear" w:color="auto" w:fill="F8F9FA"/>
          <w:rtl/>
        </w:rPr>
        <w:t xml:space="preserve"> به تأیید شورای نگهبان رسید</w:t>
      </w:r>
      <w:r w:rsidRPr="00A259A0">
        <w:rPr>
          <w:rFonts w:ascii="IRANSans" w:eastAsia="Times New Roman" w:hAnsi="IRANSans" w:cs="Times New Roman"/>
          <w:color w:val="212529"/>
          <w:shd w:val="clear" w:color="auto" w:fill="F8F9FA"/>
        </w:rPr>
        <w:t xml:space="preserve">. </w:t>
      </w:r>
    </w:p>
    <w:p w14:paraId="1FA14FD8" w14:textId="77777777" w:rsidR="003A1011" w:rsidRDefault="003A1011" w:rsidP="00A259A0">
      <w:pPr>
        <w:bidi/>
      </w:pPr>
    </w:p>
    <w:sectPr w:rsidR="003A10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AN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9A0"/>
    <w:rsid w:val="003A1011"/>
    <w:rsid w:val="00A259A0"/>
  </w:rsids>
  <m:mathPr>
    <m:mathFont m:val="Cambria Math"/>
    <m:brkBin m:val="before"/>
    <m:brkBinSub m:val="--"/>
    <m:smallFrac m:val="0"/>
    <m:dispDef/>
    <m:lMargin m:val="0"/>
    <m:rMargin m:val="0"/>
    <m:defJc m:val="centerGroup"/>
    <m:wrapIndent m:val="1440"/>
    <m:intLim m:val="subSup"/>
    <m:naryLim m:val="undOvr"/>
  </m:mathPr>
  <w:themeFontLang w:val="en-IR" w:bidi="ar-SA"/>
  <w:clrSchemeMapping w:bg1="light1" w:t1="dark1" w:bg2="light2" w:t2="dark2" w:accent1="accent1" w:accent2="accent2" w:accent3="accent3" w:accent4="accent4" w:accent5="accent5" w:accent6="accent6" w:hyperlink="hyperlink" w:followedHyperlink="followedHyperlink"/>
  <w:decimalSymbol w:val="."/>
  <w:listSeparator w:val=","/>
  <w14:docId w14:val="0A6C19F1"/>
  <w15:chartTrackingRefBased/>
  <w15:docId w15:val="{8F04C96F-6517-4447-A884-4E06C799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36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3757</Words>
  <Characters>21416</Characters>
  <Application>Microsoft Office Word</Application>
  <DocSecurity>0</DocSecurity>
  <Lines>178</Lines>
  <Paragraphs>50</Paragraphs>
  <ScaleCrop>false</ScaleCrop>
  <Company/>
  <LinksUpToDate>false</LinksUpToDate>
  <CharactersWithSpaces>25123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2026-08-07T15:32:00Z</dcterms:created>
  <dcterms:modified xsi:type="dcterms:W3CDTF">2026-08-07T15:33:00Z</dcterms:modified>
</cp:coreProperties>
</file>