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563BD" w14:textId="77777777" w:rsidR="005D4A85" w:rsidRPr="005D4A85" w:rsidRDefault="005D4A85" w:rsidP="005D4A85">
      <w:pPr>
        <w:bidi/>
        <w:rPr>
          <w:rFonts w:ascii="Times New Roman" w:eastAsia="Times New Roman" w:hAnsi="Times New Roman" w:cs="Times New Roman"/>
        </w:rPr>
      </w:pPr>
      <w:r w:rsidRPr="005D4A85">
        <w:rPr>
          <w:rFonts w:ascii="IRANSans" w:eastAsia="Times New Roman" w:hAnsi="IRANSans" w:cs="Times New Roman"/>
          <w:color w:val="212529"/>
          <w:shd w:val="clear" w:color="auto" w:fill="F8F9FA"/>
          <w:rtl/>
        </w:rPr>
        <w:t>قانون شوراهای حل اختلاف فصل اول ـ ساختار و تشکیلات ماده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به منظور حل اختلاف و صلح و سازش بین اشخاص حقیقی و حقوقی خصوصی، شوراهای حل اختلاف که در این قانون به اختصار «شورا» نامیده می‏شوند، زیرنظر قوه قضائیه و با شرایط مقرر در این قانون تشکیل می‏گردند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برنامه‏ریزی و راهبری شوراها توسط مرکز حل اختلاف که در این قانون به اختصار «مرکز» نامیده می‏شود، انجام می‏گیرد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 ـ مرکز، زیر نظر رئیس قوه قضائیه اداره می‏شود و رئیس مرکز با حکم رئیس قوه قضائیه منصوب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حوزه فعالیت شوراها تابع حوزه قضائی بخش یا شهرستان مربوط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شعب شوراها در شهرها و در صورت لزوم در مراکز دهستان</w:t>
      </w:r>
      <w:r w:rsidRPr="005D4A85">
        <w:rPr>
          <w:rFonts w:ascii="IRANSans" w:eastAsia="Times New Roman" w:hAnsi="IRANSans" w:cs="Times New Roman"/>
          <w:color w:val="212529"/>
          <w:shd w:val="clear" w:color="auto" w:fill="F8F9FA"/>
          <w:rtl/>
        </w:rPr>
        <w:softHyphen/>
        <w:t>ها و روستاها به تشخیص رئیس قوه</w:t>
      </w:r>
      <w:r w:rsidRPr="005D4A85">
        <w:rPr>
          <w:rFonts w:ascii="IRANSans" w:eastAsia="Times New Roman" w:hAnsi="IRANSans" w:cs="Times New Roman"/>
          <w:color w:val="212529"/>
          <w:shd w:val="clear" w:color="auto" w:fill="F8F9FA"/>
          <w:rtl/>
        </w:rPr>
        <w:softHyphen/>
        <w:t>قضائیه به تعداد لازم تشکیل می‏گردد. رئیس قوه</w:t>
      </w:r>
      <w:r w:rsidRPr="005D4A85">
        <w:rPr>
          <w:rFonts w:ascii="IRANSans" w:eastAsia="Times New Roman" w:hAnsi="IRANSans" w:cs="Times New Roman"/>
          <w:color w:val="212529"/>
          <w:shd w:val="clear" w:color="auto" w:fill="F8F9FA"/>
          <w:rtl/>
        </w:rPr>
        <w:softHyphen/>
        <w:t>قضائیه می‏تواند این امر را به رئیس مرکز تفویض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برای رسیدگی به امور فنی و صنفی در دعاوی و شکایات فی مابین اصناف، «شوراهای حل اختلاف تخصصی» قابل تشکیل است. در صورت تشکیل شوراهای حل اختلاف تخصصی مذکور و عدم رد صلاحیت تخصصی خود، دعاوی مربوط منحصراً در این شعب بر اساس احکام این قانون رسیدگی می شود. همچنین برای رسیدگی به امور و دعاوی مربوط به احوال شخصیه فی مابین اقلیت های دینی موضوع اصل سیزدهم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قانون اساسی جمهوری اسلامی ایران به ترتیب مقرر در این قانون، شوراهای حل اختلاف تخصصی قابل تشکیل است که تشکیل این شوراها مانع از مراجعه اقلیت های دینی مذکور به دیگر شوراهای همان حوزه قضائی نیست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 xml:space="preserve">ـ قوه قضائیه مکلف است حداکثر ظرف یک </w:t>
      </w:r>
      <w:r w:rsidRPr="005D4A85">
        <w:rPr>
          <w:rFonts w:ascii="IRANSans" w:eastAsia="Times New Roman" w:hAnsi="IRANSans" w:cs="Times New Roman"/>
          <w:color w:val="212529"/>
          <w:shd w:val="clear" w:color="auto" w:fill="F8F9FA"/>
          <w:rtl/>
        </w:rPr>
        <w:softHyphen/>
        <w:t xml:space="preserve"> سال از تاریخ لازم الاجرا شدن این قانون، در هر حوزه قضائی شهرستان، شعبه یا شعبی از دادگاهها را تحت مدیریت و نظارت رئیس آن حوزه قضائی به </w:t>
      </w:r>
      <w:r w:rsidRPr="005D4A85">
        <w:rPr>
          <w:rFonts w:ascii="IRANSans" w:eastAsia="Times New Roman" w:hAnsi="IRANSans" w:cs="Times New Roman"/>
          <w:color w:val="212529"/>
          <w:shd w:val="clear" w:color="auto" w:fill="F8F9FA"/>
          <w:rtl/>
        </w:rPr>
        <w:softHyphen/>
        <w:t xml:space="preserve"> عنوان دادگاه صلح تعیین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در حوزه قضائی بخش، وظایف و اختیارات و صلاحیت </w:t>
      </w:r>
      <w:r w:rsidRPr="005D4A85">
        <w:rPr>
          <w:rFonts w:ascii="IRANSans" w:eastAsia="Times New Roman" w:hAnsi="IRANSans" w:cs="Times New Roman"/>
          <w:color w:val="212529"/>
          <w:shd w:val="clear" w:color="auto" w:fill="F8F9FA"/>
          <w:rtl/>
        </w:rPr>
        <w:softHyphen/>
        <w:t xml:space="preserve"> های دادگاه صلح می تواند بر عهده دادگاه بخش باشد که بر اساس احکام این قانون رسیدگی می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ریاست و نظارت دادگاههای صلح و شوراهای حل اختلاف در استان بر اساس آیین </w:t>
      </w:r>
      <w:r w:rsidRPr="005D4A85">
        <w:rPr>
          <w:rFonts w:ascii="IRANSans" w:eastAsia="Times New Roman" w:hAnsi="IRANSans" w:cs="Times New Roman"/>
          <w:color w:val="212529"/>
          <w:shd w:val="clear" w:color="auto" w:fill="F8F9FA"/>
          <w:rtl/>
        </w:rPr>
        <w:softHyphen/>
        <w:t xml:space="preserve"> نامه ماده (</w:t>
      </w:r>
      <w:r w:rsidRPr="005D4A85">
        <w:rPr>
          <w:rFonts w:ascii="IRANSans" w:eastAsia="Times New Roman" w:hAnsi="IRANSans" w:cs="Times New Roman"/>
          <w:color w:val="212529"/>
          <w:shd w:val="clear" w:color="auto" w:fill="F8F9FA"/>
          <w:rtl/>
          <w:lang w:bidi="fa-IR"/>
        </w:rPr>
        <w:t xml:space="preserve">۴۰) </w:t>
      </w:r>
      <w:r w:rsidRPr="005D4A85">
        <w:rPr>
          <w:rFonts w:ascii="IRANSans" w:eastAsia="Times New Roman" w:hAnsi="IRANSans" w:cs="Times New Roman"/>
          <w:color w:val="212529"/>
          <w:shd w:val="clear" w:color="auto" w:fill="F8F9FA"/>
          <w:rtl/>
        </w:rPr>
        <w:t xml:space="preserve">این قانون تعیین می </w:t>
      </w:r>
      <w:r w:rsidRPr="005D4A85">
        <w:rPr>
          <w:rFonts w:ascii="IRANSans" w:eastAsia="Times New Roman" w:hAnsi="IRANSans" w:cs="Times New Roman"/>
          <w:color w:val="212529"/>
          <w:shd w:val="clear" w:color="auto" w:fill="F8F9FA"/>
          <w:rtl/>
        </w:rPr>
        <w:softHyphen/>
        <w:t xml:space="preserve">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tl/>
        </w:rPr>
        <w:t xml:space="preserve"> ـ هر شعبه شورا دارای رئیس، یک نفر عضو اصلی و حسب مورد یک نفر عضو علی البدل است که جلسات شورا با حضور دو نفر رسمیت می یابد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در هر حوزه قضائی حسب مورد تعدادی عضو علی</w:t>
      </w:r>
      <w:r w:rsidRPr="005D4A85">
        <w:rPr>
          <w:rFonts w:ascii="IRANSans" w:eastAsia="Times New Roman" w:hAnsi="IRANSans" w:cs="Times New Roman"/>
          <w:color w:val="212529"/>
          <w:shd w:val="clear" w:color="auto" w:fill="F8F9FA"/>
          <w:rtl/>
        </w:rPr>
        <w:softHyphen/>
        <w:t>البدل تعیین می</w:t>
      </w:r>
      <w:r w:rsidRPr="005D4A85">
        <w:rPr>
          <w:rFonts w:ascii="IRANSans" w:eastAsia="Times New Roman" w:hAnsi="IRANSans" w:cs="Times New Roman"/>
          <w:color w:val="212529"/>
          <w:shd w:val="clear" w:color="auto" w:fill="F8F9FA"/>
          <w:rtl/>
        </w:rPr>
        <w:softHyphen/>
        <w:t>شود که در صورت غیبت رئیس شعبه شورا یا عضو اصلی یا در صورت عدم وحدت نظر دو عضو شورا به دستور رئیس شورای حوزه قضائی مربوط، عضو علی البدل، جایگزین یا اضافه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برای هر شعبه در مناطق شهری (متناسب با حجم کار و تعداد پرونده ها) حداکثر دو نفر و در شعب مناطق روستایی درصورت نیاز یک</w:t>
      </w:r>
      <w:r w:rsidRPr="005D4A85">
        <w:rPr>
          <w:rFonts w:ascii="IRANSans" w:eastAsia="Times New Roman" w:hAnsi="IRANSans" w:cs="Times New Roman"/>
          <w:color w:val="212529"/>
          <w:shd w:val="clear" w:color="auto" w:fill="F8F9FA"/>
          <w:rtl/>
        </w:rPr>
        <w:softHyphen/>
        <w:t>نفر نیروی اداری و دفتری شورا بکار گرفته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تأمین کارکنان اداری و خدماتی مورد نیازِ شوراهایی که به</w:t>
      </w:r>
      <w:r w:rsidRPr="005D4A85">
        <w:rPr>
          <w:rFonts w:ascii="IRANSans" w:eastAsia="Times New Roman" w:hAnsi="IRANSans" w:cs="Times New Roman"/>
          <w:color w:val="212529"/>
          <w:shd w:val="clear" w:color="auto" w:fill="F8F9FA"/>
          <w:rtl/>
        </w:rPr>
        <w:softHyphen/>
        <w:t xml:space="preserve">صورت تخصصی در اتحادیه های صنفی و یا اتاق بازرگانی، صنایع، معادن و کشاورزی ایران و اتاق تعاون ایران و نظیر آنها مستقر هستند، در صورت امکان بر عهده نهادهای محل استقرار شورا می </w:t>
      </w:r>
      <w:r w:rsidRPr="005D4A85">
        <w:rPr>
          <w:rFonts w:ascii="IRANSans" w:eastAsia="Times New Roman" w:hAnsi="IRANSans" w:cs="Times New Roman"/>
          <w:color w:val="212529"/>
          <w:shd w:val="clear" w:color="auto" w:fill="F8F9FA"/>
          <w:rtl/>
        </w:rPr>
        <w:softHyphen/>
        <w:t xml:space="preserve"> باشد. کارکنان مذکور با معرفی نهادهای محل استقرار و حکم مرکز منصوب </w:t>
      </w:r>
      <w:r w:rsidRPr="005D4A85">
        <w:rPr>
          <w:rFonts w:ascii="IRANSans" w:eastAsia="Times New Roman" w:hAnsi="IRANSans" w:cs="Times New Roman"/>
          <w:color w:val="212529"/>
          <w:shd w:val="clear" w:color="auto" w:fill="F8F9FA"/>
          <w:rtl/>
        </w:rPr>
        <w:softHyphen/>
        <w:t>شده و تأمین هزینه</w:t>
      </w:r>
      <w:r w:rsidRPr="005D4A85">
        <w:rPr>
          <w:rFonts w:ascii="IRANSans" w:eastAsia="Times New Roman" w:hAnsi="IRANSans" w:cs="Times New Roman"/>
          <w:color w:val="212529"/>
          <w:shd w:val="clear" w:color="auto" w:fill="F8F9FA"/>
          <w:rtl/>
        </w:rPr>
        <w:softHyphen/>
        <w:t>های کارکنان مذکور و تأمین مالی و پشتیبانی از این کارکنان بر عهده نهادهای محل استقرار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۶</w:t>
      </w:r>
      <w:r w:rsidRPr="005D4A85">
        <w:rPr>
          <w:rFonts w:ascii="IRANSans" w:eastAsia="Times New Roman" w:hAnsi="IRANSans" w:cs="Times New Roman"/>
          <w:color w:val="212529"/>
          <w:shd w:val="clear" w:color="auto" w:fill="F8F9FA"/>
          <w:rtl/>
        </w:rPr>
        <w:t xml:space="preserve"> ـ قوه قضائیه می تواند برای اجرای این قانون حداکثر ده هزار نفر نیروی انسانی لازم را ظرف پنج</w:t>
      </w:r>
      <w:r w:rsidRPr="005D4A85">
        <w:rPr>
          <w:rFonts w:ascii="IRANSans" w:eastAsia="Times New Roman" w:hAnsi="IRANSans" w:cs="Times New Roman"/>
          <w:color w:val="212529"/>
          <w:shd w:val="clear" w:color="auto" w:fill="F8F9FA"/>
          <w:rtl/>
        </w:rPr>
        <w:softHyphen/>
        <w:t>سال از میان اشخاص واجد شرایط استخدام از طریق آزمون عمومی و تخصصی به</w:t>
      </w:r>
      <w:r w:rsidRPr="005D4A85">
        <w:rPr>
          <w:rFonts w:ascii="IRANSans" w:eastAsia="Times New Roman" w:hAnsi="IRANSans" w:cs="Times New Roman"/>
          <w:color w:val="212529"/>
          <w:shd w:val="clear" w:color="auto" w:fill="F8F9FA"/>
          <w:rtl/>
        </w:rPr>
        <w:softHyphen/>
        <w:t xml:space="preserve">صورت پیمانی یا قرارداد کار معین بکارگیری نماید. کارکنان تمام وقت شورای حل اختلاف (اعم از اعضا یا سایر کارکنان) که تا تاریخ بیست و نهم اسفندماه سال </w:t>
      </w:r>
      <w:r w:rsidRPr="005D4A85">
        <w:rPr>
          <w:rFonts w:ascii="IRANSans" w:eastAsia="Times New Roman" w:hAnsi="IRANSans" w:cs="Times New Roman"/>
          <w:color w:val="212529"/>
          <w:shd w:val="clear" w:color="auto" w:fill="F8F9FA"/>
          <w:rtl/>
          <w:lang w:bidi="fa-IR"/>
        </w:rPr>
        <w:t>۱۴۰۱</w:t>
      </w:r>
      <w:r w:rsidRPr="005D4A85">
        <w:rPr>
          <w:rFonts w:ascii="IRANSans" w:eastAsia="Times New Roman" w:hAnsi="IRANSans" w:cs="Times New Roman"/>
          <w:color w:val="212529"/>
          <w:shd w:val="clear" w:color="auto" w:fill="F8F9FA"/>
          <w:rtl/>
        </w:rPr>
        <w:t>، در شوراها مشغول به کار شده</w:t>
      </w:r>
      <w:r w:rsidRPr="005D4A85">
        <w:rPr>
          <w:rFonts w:ascii="IRANSans" w:eastAsia="Times New Roman" w:hAnsi="IRANSans" w:cs="Times New Roman"/>
          <w:color w:val="212529"/>
          <w:shd w:val="clear" w:color="auto" w:fill="F8F9FA"/>
          <w:rtl/>
        </w:rPr>
        <w:softHyphen/>
        <w:t xml:space="preserve">اند، در اولویت استخدام هستند. اولویت های استخدام بر اساس معیارهای توانمندی، سوابق همکاری، تخصص، مدرک تحصیلی و حُسن رفتار در آیین نامه ای که ظرف سه </w:t>
      </w:r>
      <w:r w:rsidRPr="005D4A85">
        <w:rPr>
          <w:rFonts w:ascii="IRANSans" w:eastAsia="Times New Roman" w:hAnsi="IRANSans" w:cs="Times New Roman"/>
          <w:color w:val="212529"/>
          <w:shd w:val="clear" w:color="auto" w:fill="F8F9FA"/>
          <w:rtl/>
        </w:rPr>
        <w:softHyphen/>
        <w:t xml:space="preserve"> ماه پس از لازم الاجرا شدن این قانون به تصویب رئیس قوه قضائیه می رسد، تعیین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قوه قضائیه می تواند افرادی را که به موجب این قانون استخدام می شوند، همزمان در شعب دادگاههای صلح و همچنین شعب شوراها به </w:t>
      </w:r>
      <w:r w:rsidRPr="005D4A85">
        <w:rPr>
          <w:rFonts w:ascii="IRANSans" w:eastAsia="Times New Roman" w:hAnsi="IRANSans" w:cs="Times New Roman"/>
          <w:color w:val="212529"/>
          <w:shd w:val="clear" w:color="auto" w:fill="F8F9FA"/>
          <w:rtl/>
        </w:rPr>
        <w:softHyphen/>
        <w:t xml:space="preserve"> جای کارکنان فعلی شوراها بکارگیری نماید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سوابق اشتغال در شورا به حداکثر سن قانونی اضافه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منابع مالی مورد نیاز برای استخدام موضوع این ماده، از محل اعتبارات مصوب مرکز و همچنین از محل درآمدهای اختصاصی موضوع ماده (</w:t>
      </w:r>
      <w:r w:rsidRPr="005D4A85">
        <w:rPr>
          <w:rFonts w:ascii="IRANSans" w:eastAsia="Times New Roman" w:hAnsi="IRANSans" w:cs="Times New Roman"/>
          <w:color w:val="212529"/>
          <w:shd w:val="clear" w:color="auto" w:fill="F8F9FA"/>
          <w:rtl/>
          <w:lang w:bidi="fa-IR"/>
        </w:rPr>
        <w:t xml:space="preserve">۳۸) </w:t>
      </w:r>
      <w:r w:rsidRPr="005D4A85">
        <w:rPr>
          <w:rFonts w:ascii="IRANSans" w:eastAsia="Times New Roman" w:hAnsi="IRANSans" w:cs="Times New Roman"/>
          <w:color w:val="212529"/>
          <w:shd w:val="clear" w:color="auto" w:fill="F8F9FA"/>
          <w:rtl/>
        </w:rPr>
        <w:t>و افزایش درآمدهای حاصل از اجرای مواد (</w:t>
      </w:r>
      <w:r w:rsidRPr="005D4A85">
        <w:rPr>
          <w:rFonts w:ascii="IRANSans" w:eastAsia="Times New Roman" w:hAnsi="IRANSans" w:cs="Times New Roman"/>
          <w:color w:val="212529"/>
          <w:shd w:val="clear" w:color="auto" w:fill="F8F9FA"/>
          <w:rtl/>
          <w:lang w:bidi="fa-IR"/>
        </w:rPr>
        <w:t>۱۲)</w:t>
      </w:r>
      <w:r w:rsidRPr="005D4A85">
        <w:rPr>
          <w:rFonts w:ascii="IRANSans" w:eastAsia="Times New Roman" w:hAnsi="IRANSans" w:cs="Times New Roman"/>
          <w:color w:val="212529"/>
          <w:shd w:val="clear" w:color="auto" w:fill="F8F9FA"/>
          <w:rtl/>
        </w:rPr>
        <w:t>، (</w:t>
      </w:r>
      <w:r w:rsidRPr="005D4A85">
        <w:rPr>
          <w:rFonts w:ascii="IRANSans" w:eastAsia="Times New Roman" w:hAnsi="IRANSans" w:cs="Times New Roman"/>
          <w:color w:val="212529"/>
          <w:shd w:val="clear" w:color="auto" w:fill="F8F9FA"/>
          <w:rtl/>
          <w:lang w:bidi="fa-IR"/>
        </w:rPr>
        <w:t xml:space="preserve">۱۴)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۱۹) </w:t>
      </w:r>
      <w:r w:rsidRPr="005D4A85">
        <w:rPr>
          <w:rFonts w:ascii="IRANSans" w:eastAsia="Times New Roman" w:hAnsi="IRANSans" w:cs="Times New Roman"/>
          <w:color w:val="212529"/>
          <w:shd w:val="clear" w:color="auto" w:fill="F8F9FA"/>
          <w:rtl/>
        </w:rPr>
        <w:t xml:space="preserve">و کاهش هزینه </w:t>
      </w:r>
      <w:r w:rsidRPr="005D4A85">
        <w:rPr>
          <w:rFonts w:ascii="IRANSans" w:eastAsia="Times New Roman" w:hAnsi="IRANSans" w:cs="Times New Roman"/>
          <w:color w:val="212529"/>
          <w:shd w:val="clear" w:color="auto" w:fill="F8F9FA"/>
          <w:rtl/>
        </w:rPr>
        <w:softHyphen/>
        <w:t xml:space="preserve"> های موضوع ماده (</w:t>
      </w:r>
      <w:r w:rsidRPr="005D4A85">
        <w:rPr>
          <w:rFonts w:ascii="IRANSans" w:eastAsia="Times New Roman" w:hAnsi="IRANSans" w:cs="Times New Roman"/>
          <w:color w:val="212529"/>
          <w:shd w:val="clear" w:color="auto" w:fill="F8F9FA"/>
          <w:rtl/>
          <w:lang w:bidi="fa-IR"/>
        </w:rPr>
        <w:t xml:space="preserve">۵) </w:t>
      </w:r>
      <w:r w:rsidRPr="005D4A85">
        <w:rPr>
          <w:rFonts w:ascii="IRANSans" w:eastAsia="Times New Roman" w:hAnsi="IRANSans" w:cs="Times New Roman"/>
          <w:color w:val="212529"/>
          <w:shd w:val="clear" w:color="auto" w:fill="F8F9FA"/>
          <w:rtl/>
        </w:rPr>
        <w:t>این قانون تأمین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ـ دولت مکلف است شناسه استخدام اشخاص موضوع این ماده را در اختیار قوه قضائیه قرار دهد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tl/>
        </w:rPr>
        <w:t xml:space="preserve"> ـ از تاریخ لازم الاجرا شدن این قانون، عضویت جدید در شورا؛ افتخاری، داوطلبانه و تبرعی بوده و هرگونه استخدام و بکارگیری اعضای جدید تحت هر عنوان در شوراها و پرداخت هرگونه حق بیمه برای آنها ممنوع است. مرکز می تواند صرفاً به تناسب فعالیت آنها از ایشان تقدیر به</w:t>
      </w:r>
      <w:r w:rsidRPr="005D4A85">
        <w:rPr>
          <w:rFonts w:ascii="IRANSans" w:eastAsia="Times New Roman" w:hAnsi="IRANSans" w:cs="Times New Roman"/>
          <w:color w:val="212529"/>
          <w:shd w:val="clear" w:color="auto" w:fill="F8F9FA"/>
          <w:rtl/>
        </w:rPr>
        <w:softHyphen/>
        <w:t>عمل آورد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۶</w:t>
      </w:r>
      <w:r w:rsidRPr="005D4A85">
        <w:rPr>
          <w:rFonts w:ascii="IRANSans" w:eastAsia="Times New Roman" w:hAnsi="IRANSans" w:cs="Times New Roman"/>
          <w:color w:val="212529"/>
          <w:shd w:val="clear" w:color="auto" w:fill="F8F9FA"/>
          <w:rtl/>
        </w:rPr>
        <w:t xml:space="preserve"> ـ قوه قضائیه مجاز است از بازنشستگان دستگاههای اجرائی از جمله بازنشستگان قوه قضائیه به </w:t>
      </w:r>
      <w:r w:rsidRPr="005D4A85">
        <w:rPr>
          <w:rFonts w:ascii="IRANSans" w:eastAsia="Times New Roman" w:hAnsi="IRANSans" w:cs="Times New Roman"/>
          <w:color w:val="212529"/>
          <w:shd w:val="clear" w:color="auto" w:fill="F8F9FA"/>
          <w:rtl/>
        </w:rPr>
        <w:softHyphen/>
        <w:t xml:space="preserve"> عنوان عضو، در شوراها استفاده نماید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۷</w:t>
      </w:r>
      <w:r w:rsidRPr="005D4A85">
        <w:rPr>
          <w:rFonts w:ascii="IRANSans" w:eastAsia="Times New Roman" w:hAnsi="IRANSans" w:cs="Times New Roman"/>
          <w:color w:val="212529"/>
          <w:shd w:val="clear" w:color="auto" w:fill="F8F9FA"/>
          <w:rtl/>
        </w:rPr>
        <w:t>ـ اعضای شورا باید دارای شرایط زیر باشند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متدین به دین مبین اسلام و مذهب رسمی کشور تبصره ـ در مواردی که کلیه طرفین یا اطراف دعوی از پیروان سایر مذاهب مصرح در اصل دوازدهم (</w:t>
      </w:r>
      <w:r w:rsidRPr="005D4A85">
        <w:rPr>
          <w:rFonts w:ascii="IRANSans" w:eastAsia="Times New Roman" w:hAnsi="IRANSans" w:cs="Times New Roman"/>
          <w:color w:val="212529"/>
          <w:shd w:val="clear" w:color="auto" w:fill="F8F9FA"/>
          <w:rtl/>
          <w:lang w:bidi="fa-IR"/>
        </w:rPr>
        <w:t xml:space="preserve">۱۲) </w:t>
      </w:r>
      <w:r w:rsidRPr="005D4A85">
        <w:rPr>
          <w:rFonts w:ascii="IRANSans" w:eastAsia="Times New Roman" w:hAnsi="IRANSans" w:cs="Times New Roman"/>
          <w:color w:val="212529"/>
          <w:shd w:val="clear" w:color="auto" w:fill="F8F9FA"/>
          <w:rtl/>
        </w:rPr>
        <w:t>قانون اساسی باشند، تدین به دین مبین اسلام کفایت می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تابعیت جمهوری اسلامی ایران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 xml:space="preserve">ـ التزام عملی به قانون اساسی جمهوری اسلامی ایران و ولایت مطلقه فقیه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 xml:space="preserve">ـ دیانت، امانت و صحت عمل و اشتهار به آنها </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ـ عدم استفاده از مشروبات الکلی و عدم استعمال و اعتیاد به مواد مخدر یا روانگردان </w:t>
      </w:r>
      <w:r w:rsidRPr="005D4A85">
        <w:rPr>
          <w:rFonts w:ascii="IRANSans" w:eastAsia="Times New Roman" w:hAnsi="IRANSans" w:cs="Times New Roman"/>
          <w:color w:val="212529"/>
          <w:shd w:val="clear" w:color="auto" w:fill="F8F9FA"/>
          <w:rtl/>
          <w:lang w:bidi="fa-IR"/>
        </w:rPr>
        <w:t>۶</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ـ دارا بودن کارت پایان خدمت وظیفه عمومی یا معافیت (دائم یا موقت) از خدمت وظیفه عمومی برای مشمولان </w:t>
      </w:r>
      <w:r w:rsidRPr="005D4A85">
        <w:rPr>
          <w:rFonts w:ascii="IRANSans" w:eastAsia="Times New Roman" w:hAnsi="IRANSans" w:cs="Times New Roman"/>
          <w:color w:val="212529"/>
          <w:shd w:val="clear" w:color="auto" w:fill="F8F9FA"/>
          <w:rtl/>
          <w:lang w:bidi="fa-IR"/>
        </w:rPr>
        <w:t>۷</w:t>
      </w:r>
      <w:r w:rsidRPr="005D4A85">
        <w:rPr>
          <w:rFonts w:ascii="IRANSans" w:eastAsia="Times New Roman" w:hAnsi="IRANSans" w:cs="Times New Roman"/>
          <w:color w:val="212529"/>
          <w:shd w:val="clear" w:color="auto" w:fill="F8F9FA"/>
          <w:rtl/>
        </w:rPr>
        <w:t xml:space="preserve">ـ دارا بودن حداقل مدرک تحصیلی کارشناسی یا </w:t>
      </w:r>
      <w:r w:rsidRPr="005D4A85">
        <w:rPr>
          <w:rFonts w:ascii="IRANSans" w:eastAsia="Times New Roman" w:hAnsi="IRANSans" w:cs="Times New Roman"/>
          <w:color w:val="212529"/>
          <w:shd w:val="clear" w:color="auto" w:fill="F8F9FA"/>
          <w:rtl/>
        </w:rPr>
        <w:lastRenderedPageBreak/>
        <w:t>سطح دو حوزه علمیه برای تمام اعضای شعب شهری شورا و مدرک تحصیلی دیپلم و بالاتر برای اعضای شعب روستایی شورا تبصره ـ برای اشخاصی که سابقه عضویت در شوراهای حل اختلاف تا قبل از تصویب این قانون را داشته</w:t>
      </w:r>
      <w:r w:rsidRPr="005D4A85">
        <w:rPr>
          <w:rFonts w:ascii="IRANSans" w:eastAsia="Times New Roman" w:hAnsi="IRANSans" w:cs="Times New Roman"/>
          <w:color w:val="212529"/>
          <w:shd w:val="clear" w:color="auto" w:fill="F8F9FA"/>
          <w:rtl/>
        </w:rPr>
        <w:softHyphen/>
        <w:t>اند، شرط حداقل مدرک تحصیلی موضوع این بند برای عضویت در شعب روستایی شورا اعمال نمی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۸</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داشتن حداقل سی</w:t>
      </w:r>
      <w:r w:rsidRPr="005D4A85">
        <w:rPr>
          <w:rFonts w:ascii="IRANSans" w:eastAsia="Times New Roman" w:hAnsi="IRANSans" w:cs="Times New Roman"/>
          <w:color w:val="212529"/>
          <w:shd w:val="clear" w:color="auto" w:fill="F8F9FA"/>
          <w:rtl/>
        </w:rPr>
        <w:softHyphen/>
        <w:t>سال سن که برای دارندگان مدرک تحصیلی کارشناسی ارشد و بالاتر، پنج</w:t>
      </w:r>
      <w:r w:rsidRPr="005D4A85">
        <w:rPr>
          <w:rFonts w:ascii="IRANSans" w:eastAsia="Times New Roman" w:hAnsi="IRANSans" w:cs="Times New Roman"/>
          <w:color w:val="212529"/>
          <w:shd w:val="clear" w:color="auto" w:fill="F8F9FA"/>
          <w:rtl/>
        </w:rPr>
        <w:softHyphen/>
        <w:t>سال از میزان یادشده کسر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۹</w:t>
      </w:r>
      <w:r w:rsidRPr="005D4A85">
        <w:rPr>
          <w:rFonts w:ascii="IRANSans" w:eastAsia="Times New Roman" w:hAnsi="IRANSans" w:cs="Times New Roman"/>
          <w:color w:val="212529"/>
          <w:shd w:val="clear" w:color="auto" w:fill="F8F9FA"/>
          <w:rtl/>
        </w:rPr>
        <w:t xml:space="preserve">ـ نداشتن سابقه محکومیت مؤثر کیفری و عدم محرومیت از حقوق اجتماعی </w:t>
      </w:r>
      <w:r w:rsidRPr="005D4A85">
        <w:rPr>
          <w:rFonts w:ascii="IRANSans" w:eastAsia="Times New Roman" w:hAnsi="IRANSans" w:cs="Times New Roman"/>
          <w:color w:val="212529"/>
          <w:shd w:val="clear" w:color="auto" w:fill="F8F9FA"/>
          <w:rtl/>
          <w:lang w:bidi="fa-IR"/>
        </w:rPr>
        <w:t>۱۰</w:t>
      </w:r>
      <w:r w:rsidRPr="005D4A85">
        <w:rPr>
          <w:rFonts w:ascii="IRANSans" w:eastAsia="Times New Roman" w:hAnsi="IRANSans" w:cs="Times New Roman"/>
          <w:color w:val="212529"/>
          <w:shd w:val="clear" w:color="auto" w:fill="F8F9FA"/>
          <w:rtl/>
        </w:rPr>
        <w:t xml:space="preserve">ـ متأهل بودن </w:t>
      </w:r>
      <w:r w:rsidRPr="005D4A85">
        <w:rPr>
          <w:rFonts w:ascii="IRANSans" w:eastAsia="Times New Roman" w:hAnsi="IRANSans" w:cs="Times New Roman"/>
          <w:color w:val="212529"/>
          <w:shd w:val="clear" w:color="auto" w:fill="F8F9FA"/>
          <w:rtl/>
          <w:lang w:bidi="fa-IR"/>
        </w:rPr>
        <w:t>۱۱</w:t>
      </w:r>
      <w:r w:rsidRPr="005D4A85">
        <w:rPr>
          <w:rFonts w:ascii="IRANSans" w:eastAsia="Times New Roman" w:hAnsi="IRANSans" w:cs="Times New Roman"/>
          <w:color w:val="212529"/>
          <w:shd w:val="clear" w:color="auto" w:fill="F8F9FA"/>
          <w:rtl/>
        </w:rPr>
        <w:t>ـ داشتن شرایط مذکور در بند «ز» ماده (</w:t>
      </w:r>
      <w:r w:rsidRPr="005D4A85">
        <w:rPr>
          <w:rFonts w:ascii="IRANSans" w:eastAsia="Times New Roman" w:hAnsi="IRANSans" w:cs="Times New Roman"/>
          <w:color w:val="212529"/>
          <w:shd w:val="clear" w:color="auto" w:fill="F8F9FA"/>
          <w:rtl/>
          <w:lang w:bidi="fa-IR"/>
        </w:rPr>
        <w:t xml:space="preserve">۴۲) </w:t>
      </w:r>
      <w:r w:rsidRPr="005D4A85">
        <w:rPr>
          <w:rFonts w:ascii="IRANSans" w:eastAsia="Times New Roman" w:hAnsi="IRANSans" w:cs="Times New Roman"/>
          <w:color w:val="212529"/>
          <w:shd w:val="clear" w:color="auto" w:fill="F8F9FA"/>
          <w:rtl/>
        </w:rPr>
        <w:t xml:space="preserve">قانون مدیریت خدمات کشوری مصوب </w:t>
      </w:r>
      <w:r w:rsidRPr="005D4A85">
        <w:rPr>
          <w:rFonts w:ascii="IRANSans" w:eastAsia="Times New Roman" w:hAnsi="IRANSans" w:cs="Times New Roman"/>
          <w:color w:val="212529"/>
          <w:shd w:val="clear" w:color="auto" w:fill="F8F9FA"/>
          <w:rtl/>
          <w:lang w:bidi="fa-IR"/>
        </w:rPr>
        <w:t>۱۳۸۶/۷/۸</w:t>
      </w:r>
      <w:r w:rsidRPr="005D4A85">
        <w:rPr>
          <w:rFonts w:ascii="IRANSans" w:eastAsia="Times New Roman" w:hAnsi="IRANSans" w:cs="Times New Roman"/>
          <w:color w:val="212529"/>
          <w:shd w:val="clear" w:color="auto" w:fill="F8F9FA"/>
          <w:rtl/>
        </w:rPr>
        <w:t xml:space="preserve"> با اصلاحات و الحاقات بعدی </w:t>
      </w:r>
      <w:r w:rsidRPr="005D4A85">
        <w:rPr>
          <w:rFonts w:ascii="IRANSans" w:eastAsia="Times New Roman" w:hAnsi="IRANSans" w:cs="Times New Roman"/>
          <w:color w:val="212529"/>
          <w:shd w:val="clear" w:color="auto" w:fill="F8F9FA"/>
          <w:rtl/>
          <w:lang w:bidi="fa-IR"/>
        </w:rPr>
        <w:t>۱۲</w:t>
      </w:r>
      <w:r w:rsidRPr="005D4A85">
        <w:rPr>
          <w:rFonts w:ascii="IRANSans" w:eastAsia="Times New Roman" w:hAnsi="IRANSans" w:cs="Times New Roman"/>
          <w:color w:val="212529"/>
          <w:shd w:val="clear" w:color="auto" w:fill="F8F9FA"/>
          <w:rtl/>
        </w:rPr>
        <w:t>ـ سابقه سکونت در حوزه شورا حداقل به مدت شش</w:t>
      </w:r>
      <w:r w:rsidRPr="005D4A85">
        <w:rPr>
          <w:rFonts w:ascii="IRANSans" w:eastAsia="Times New Roman" w:hAnsi="IRANSans" w:cs="Times New Roman"/>
          <w:color w:val="212529"/>
          <w:shd w:val="clear" w:color="auto" w:fill="F8F9FA"/>
          <w:rtl/>
        </w:rPr>
        <w:softHyphen/>
        <w:t xml:space="preserve">ماه شمسی و تداوم سکونت در آن حوزه پس از عضویت در شورا </w:t>
      </w:r>
      <w:r w:rsidRPr="005D4A85">
        <w:rPr>
          <w:rFonts w:ascii="IRANSans" w:eastAsia="Times New Roman" w:hAnsi="IRANSans" w:cs="Times New Roman"/>
          <w:color w:val="212529"/>
          <w:shd w:val="clear" w:color="auto" w:fill="F8F9FA"/>
          <w:rtl/>
          <w:lang w:bidi="fa-IR"/>
        </w:rPr>
        <w:t>۱۳</w:t>
      </w:r>
      <w:r w:rsidRPr="005D4A85">
        <w:rPr>
          <w:rFonts w:ascii="IRANSans" w:eastAsia="Times New Roman" w:hAnsi="IRANSans" w:cs="Times New Roman"/>
          <w:color w:val="212529"/>
          <w:shd w:val="clear" w:color="auto" w:fill="F8F9FA"/>
          <w:rtl/>
        </w:rPr>
        <w:t xml:space="preserve">ـ نداشتن سوءسابقه امنیتی و عدم وابستگی به گروههای غیرقانونی </w:t>
      </w:r>
      <w:r w:rsidRPr="005D4A85">
        <w:rPr>
          <w:rFonts w:ascii="IRANSans" w:eastAsia="Times New Roman" w:hAnsi="IRANSans" w:cs="Times New Roman"/>
          <w:color w:val="212529"/>
          <w:shd w:val="clear" w:color="auto" w:fill="F8F9FA"/>
          <w:rtl/>
          <w:lang w:bidi="fa-IR"/>
        </w:rPr>
        <w:t>۱۴</w:t>
      </w:r>
      <w:r w:rsidRPr="005D4A85">
        <w:rPr>
          <w:rFonts w:ascii="IRANSans" w:eastAsia="Times New Roman" w:hAnsi="IRANSans" w:cs="Times New Roman"/>
          <w:color w:val="212529"/>
          <w:shd w:val="clear" w:color="auto" w:fill="F8F9FA"/>
          <w:rtl/>
        </w:rPr>
        <w:t>ـ مؤثر نبودن در تحکیم رژیم سابق و عدم وابستگی به آن 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اعضای شورای حل اختلاف اقلیت های دینی موضوع اصل سیزدهم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قانون اساسی جمهوری اسلامی ایران باید متدین به دین خود باشند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برای عضویت در شورا، دارندگان مدرک حوزوی و یا دارندگان مدرک دانشگاهی در رشته های حقوق یا الهیات با گرایش فقه و مبانی حقوق اسلامی در اولویت هستند و حداقل یک نفر از اعضای شعب شهری شورا باید از میان دارندگان مدارک تحصیلی یادشده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احراز شرایط مذکور در این ماده توسط مرکز انجام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۸</w:t>
      </w:r>
      <w:r w:rsidRPr="005D4A85">
        <w:rPr>
          <w:rFonts w:ascii="IRANSans" w:eastAsia="Times New Roman" w:hAnsi="IRANSans" w:cs="Times New Roman"/>
          <w:color w:val="212529"/>
          <w:shd w:val="clear" w:color="auto" w:fill="F8F9FA"/>
          <w:rtl/>
        </w:rPr>
        <w:t xml:space="preserve"> ـ قضات، کارکنان دادگستری، وکلای دادگستری (اعم از وکلای عضو کانون</w:t>
      </w:r>
      <w:r w:rsidRPr="005D4A85">
        <w:rPr>
          <w:rFonts w:ascii="IRANSans" w:eastAsia="Times New Roman" w:hAnsi="IRANSans" w:cs="Times New Roman"/>
          <w:color w:val="212529"/>
          <w:shd w:val="clear" w:color="auto" w:fill="F8F9FA"/>
          <w:rtl/>
        </w:rPr>
        <w:softHyphen/>
        <w:t>های وکلا یا مرکز وکلا، کارشناسان رسمی و مشاوران خانواده قوه قضائیه)، کارشناسان رسمی دادگستری، نیروهای نظامی، انتظامی و اطلاعاتی اعم از نیروهای وزارت اطلاعات، سازمان اطلاعات سپاه پاسداران انقلاب اسلامی و حراست‏ و حفاظت دستگاههای اجرائی، صاحبان امتیاز خدمات الکترونیک قضائی و سردفتران، داوران و میانجی</w:t>
      </w:r>
      <w:r w:rsidRPr="005D4A85">
        <w:rPr>
          <w:rFonts w:ascii="IRANSans" w:eastAsia="Times New Roman" w:hAnsi="IRANSans" w:cs="Times New Roman"/>
          <w:color w:val="212529"/>
          <w:shd w:val="clear" w:color="auto" w:fill="F8F9FA"/>
          <w:rtl/>
        </w:rPr>
        <w:softHyphen/>
        <w:t>گران، در زمان اشتغال حق عضویت در شورا را ندارند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۹</w:t>
      </w:r>
      <w:r w:rsidRPr="005D4A85">
        <w:rPr>
          <w:rFonts w:ascii="IRANSans" w:eastAsia="Times New Roman" w:hAnsi="IRANSans" w:cs="Times New Roman"/>
          <w:color w:val="212529"/>
          <w:shd w:val="clear" w:color="auto" w:fill="F8F9FA"/>
          <w:rtl/>
        </w:rPr>
        <w:t>ـ اعضای شورا به پیشنهاد رئیس کل دادگستری استان و با حکم رئیس مرکز منصوب می</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tl/>
        </w:rPr>
        <w:softHyphen/>
        <w:t>شوند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۱۰</w:t>
      </w:r>
      <w:r w:rsidRPr="005D4A85">
        <w:rPr>
          <w:rFonts w:ascii="IRANSans" w:eastAsia="Times New Roman" w:hAnsi="IRANSans" w:cs="Times New Roman"/>
          <w:color w:val="212529"/>
          <w:shd w:val="clear" w:color="auto" w:fill="F8F9FA"/>
          <w:rtl/>
        </w:rPr>
        <w:t>ـ اعضای شورا قبل از شروع به کار مکلفند مطابق سوگندنامه ای که توسط مرکز تهیه می شود و به تأیید رئیس قوه قضائیه می رسد، سوگند یاد کنند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فصل دوم ـ حدود صلاحیت دادگاه صلح و شوراها ماده</w:t>
      </w:r>
      <w:r w:rsidRPr="005D4A85">
        <w:rPr>
          <w:rFonts w:ascii="IRANSans" w:eastAsia="Times New Roman" w:hAnsi="IRANSans" w:cs="Times New Roman"/>
          <w:color w:val="212529"/>
          <w:shd w:val="clear" w:color="auto" w:fill="F8F9FA"/>
          <w:rtl/>
          <w:lang w:bidi="fa-IR"/>
        </w:rPr>
        <w:t>۱۱</w:t>
      </w:r>
      <w:r w:rsidRPr="005D4A85">
        <w:rPr>
          <w:rFonts w:ascii="IRANSans" w:eastAsia="Times New Roman" w:hAnsi="IRANSans" w:cs="Times New Roman"/>
          <w:color w:val="212529"/>
          <w:shd w:val="clear" w:color="auto" w:fill="F8F9FA"/>
          <w:rtl/>
        </w:rPr>
        <w:t>ـ دعاوی زیر حتی با توافق طرفین قابل طرح در شورا نیست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اختلاف در اصل نکاح، اصل طلاق، بطلان نکاح، فسخ و انفساخ نکاح، بذل مدت و انقضای آن، رجوع، نسب، ولایت قهری و قیمومت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اختلاف در اصل وقفیت و وصیت و تولیت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 xml:space="preserve">ـ دعاوی راجع به حجر و ورشکستگی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 xml:space="preserve">ـ دعاوی راجع به وجوه و اموال عمومی و دولتی و انفال </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اموری که به</w:t>
      </w:r>
      <w:r w:rsidRPr="005D4A85">
        <w:rPr>
          <w:rFonts w:ascii="IRANSans" w:eastAsia="Times New Roman" w:hAnsi="IRANSans" w:cs="Times New Roman"/>
          <w:color w:val="212529"/>
          <w:shd w:val="clear" w:color="auto" w:fill="F8F9FA"/>
          <w:rtl/>
        </w:rPr>
        <w:softHyphen/>
        <w:t>موجب قوانین دیگر در صلاحیت مراجع اختصاصی یا مراجع قانونی غیردادگستری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۱۲</w:t>
      </w:r>
      <w:r w:rsidRPr="005D4A85">
        <w:rPr>
          <w:rFonts w:ascii="IRANSans" w:eastAsia="Times New Roman" w:hAnsi="IRANSans" w:cs="Times New Roman"/>
          <w:color w:val="212529"/>
          <w:shd w:val="clear" w:color="auto" w:fill="F8F9FA"/>
          <w:rtl/>
        </w:rPr>
        <w:t>ـ صلاحیت های دادگاه صلح به شرح زیر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دعاوی مالی تا نصاب یک </w:t>
      </w:r>
      <w:r w:rsidRPr="005D4A85">
        <w:rPr>
          <w:rFonts w:ascii="IRANSans" w:eastAsia="Times New Roman" w:hAnsi="IRANSans" w:cs="Times New Roman"/>
          <w:color w:val="212529"/>
          <w:shd w:val="clear" w:color="auto" w:fill="F8F9FA"/>
          <w:rtl/>
        </w:rPr>
        <w:softHyphen/>
        <w:t xml:space="preserve"> میلیارد (</w:t>
      </w:r>
      <w:r w:rsidRPr="005D4A85">
        <w:rPr>
          <w:rFonts w:ascii="IRANSans" w:eastAsia="Times New Roman" w:hAnsi="IRANSans" w:cs="Times New Roman"/>
          <w:color w:val="212529"/>
          <w:shd w:val="clear" w:color="auto" w:fill="F8F9FA"/>
          <w:rtl/>
          <w:lang w:bidi="fa-IR"/>
        </w:rPr>
        <w:t xml:space="preserve">۱.۰۰۰.۰۰۰.۰۰۰) </w:t>
      </w:r>
      <w:r w:rsidRPr="005D4A85">
        <w:rPr>
          <w:rFonts w:ascii="IRANSans" w:eastAsia="Times New Roman" w:hAnsi="IRANSans" w:cs="Times New Roman"/>
          <w:color w:val="212529"/>
          <w:shd w:val="clear" w:color="auto" w:fill="F8F9FA"/>
          <w:rtl/>
        </w:rPr>
        <w:t>ریال تبصره ـ رئیس قوه قضائیه می‏تواند نصاب مذکور در این بند را هر سه سال یک بار با رعایت تناسب تغییر شاخص سالانه که از سوی بانک مرکزی جمهوری اسلامی ایران اعلام می‏شود، تعدیل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دعاوی حقوقی تصرف عدوانی، مزاحمت و ممانعت از حق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دعاوی راجع به جهیزیه، مهریه و نفقه تا نصاب مقرر در بند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این ماده در صورتی که مشمول ماده (</w:t>
      </w:r>
      <w:r w:rsidRPr="005D4A85">
        <w:rPr>
          <w:rFonts w:ascii="IRANSans" w:eastAsia="Times New Roman" w:hAnsi="IRANSans" w:cs="Times New Roman"/>
          <w:color w:val="212529"/>
          <w:shd w:val="clear" w:color="auto" w:fill="F8F9FA"/>
          <w:rtl/>
          <w:lang w:bidi="fa-IR"/>
        </w:rPr>
        <w:t xml:space="preserve">۲۹) </w:t>
      </w:r>
      <w:r w:rsidRPr="005D4A85">
        <w:rPr>
          <w:rFonts w:ascii="IRANSans" w:eastAsia="Times New Roman" w:hAnsi="IRANSans" w:cs="Times New Roman"/>
          <w:color w:val="212529"/>
          <w:shd w:val="clear" w:color="auto" w:fill="F8F9FA"/>
          <w:rtl/>
        </w:rPr>
        <w:t xml:space="preserve">قانون حمایت خانواده مصوب </w:t>
      </w:r>
      <w:r w:rsidRPr="005D4A85">
        <w:rPr>
          <w:rFonts w:ascii="IRANSans" w:eastAsia="Times New Roman" w:hAnsi="IRANSans" w:cs="Times New Roman"/>
          <w:color w:val="212529"/>
          <w:shd w:val="clear" w:color="auto" w:fill="F8F9FA"/>
          <w:rtl/>
          <w:lang w:bidi="fa-IR"/>
        </w:rPr>
        <w:t>۱۳۹۱/۱۲/۱</w:t>
      </w:r>
      <w:r w:rsidRPr="005D4A85">
        <w:rPr>
          <w:rFonts w:ascii="IRANSans" w:eastAsia="Times New Roman" w:hAnsi="IRANSans" w:cs="Times New Roman"/>
          <w:color w:val="212529"/>
          <w:shd w:val="clear" w:color="auto" w:fill="F8F9FA"/>
          <w:rtl/>
        </w:rPr>
        <w:t xml:space="preserve"> نباشد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ـ دعاوی و درخواست های مربوط به تخلیه عین مستأجره و تعدیل اجاره</w:t>
      </w:r>
      <w:r w:rsidRPr="005D4A85">
        <w:rPr>
          <w:rFonts w:ascii="IRANSans" w:eastAsia="Times New Roman" w:hAnsi="IRANSans" w:cs="Times New Roman"/>
          <w:color w:val="212529"/>
          <w:shd w:val="clear" w:color="auto" w:fill="F8F9FA"/>
          <w:rtl/>
        </w:rPr>
        <w:softHyphen/>
        <w:t xml:space="preserve">بها بجز دعاوی مربوط به سرقفلی و حق کسب یا پیشه یا تجارت </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اعسار از پرداخت محکومٌ به در صورتی که دادگاه صلح نسبت به اصل دعوی رسیدگی کرده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۶</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ـ حصر ورثه، تحریر ترکه، مهر و موم و رفع آن </w:t>
      </w:r>
      <w:r w:rsidRPr="005D4A85">
        <w:rPr>
          <w:rFonts w:ascii="IRANSans" w:eastAsia="Times New Roman" w:hAnsi="IRANSans" w:cs="Times New Roman"/>
          <w:color w:val="212529"/>
          <w:shd w:val="clear" w:color="auto" w:fill="F8F9FA"/>
          <w:rtl/>
          <w:lang w:bidi="fa-IR"/>
        </w:rPr>
        <w:t>۷</w:t>
      </w:r>
      <w:r w:rsidRPr="005D4A85">
        <w:rPr>
          <w:rFonts w:ascii="IRANSans" w:eastAsia="Times New Roman" w:hAnsi="IRANSans" w:cs="Times New Roman"/>
          <w:color w:val="212529"/>
          <w:shd w:val="clear" w:color="auto" w:fill="F8F9FA"/>
          <w:rtl/>
        </w:rPr>
        <w:t xml:space="preserve">ـ تأمین دلیل </w:t>
      </w:r>
      <w:r w:rsidRPr="005D4A85">
        <w:rPr>
          <w:rFonts w:ascii="IRANSans" w:eastAsia="Times New Roman" w:hAnsi="IRANSans" w:cs="Times New Roman"/>
          <w:color w:val="212529"/>
          <w:shd w:val="clear" w:color="auto" w:fill="F8F9FA"/>
          <w:rtl/>
          <w:lang w:bidi="fa-IR"/>
        </w:rPr>
        <w:t>۸</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تقاضای سازش موضوع ماده (</w:t>
      </w:r>
      <w:r w:rsidRPr="005D4A85">
        <w:rPr>
          <w:rFonts w:ascii="IRANSans" w:eastAsia="Times New Roman" w:hAnsi="IRANSans" w:cs="Times New Roman"/>
          <w:color w:val="212529"/>
          <w:shd w:val="clear" w:color="auto" w:fill="F8F9FA"/>
          <w:rtl/>
          <w:lang w:bidi="fa-IR"/>
        </w:rPr>
        <w:t xml:space="preserve">۱۸۶) </w:t>
      </w:r>
      <w:r w:rsidRPr="005D4A85">
        <w:rPr>
          <w:rFonts w:ascii="IRANSans" w:eastAsia="Times New Roman" w:hAnsi="IRANSans" w:cs="Times New Roman"/>
          <w:color w:val="212529"/>
          <w:shd w:val="clear" w:color="auto" w:fill="F8F9FA"/>
          <w:rtl/>
        </w:rPr>
        <w:t xml:space="preserve">قانون آیین دادرسی دادگاههای عمومی و انقلاب (در امور مدنی) مصوب </w:t>
      </w:r>
      <w:r w:rsidRPr="005D4A85">
        <w:rPr>
          <w:rFonts w:ascii="IRANSans" w:eastAsia="Times New Roman" w:hAnsi="IRANSans" w:cs="Times New Roman"/>
          <w:color w:val="212529"/>
          <w:shd w:val="clear" w:color="auto" w:fill="F8F9FA"/>
          <w:rtl/>
          <w:lang w:bidi="fa-IR"/>
        </w:rPr>
        <w:t>۱۳۷۹/۱/۲۱</w:t>
      </w:r>
      <w:r w:rsidRPr="005D4A85">
        <w:rPr>
          <w:rFonts w:ascii="IRANSans" w:eastAsia="Times New Roman" w:hAnsi="IRANSans" w:cs="Times New Roman"/>
          <w:color w:val="212529"/>
          <w:shd w:val="clear" w:color="auto" w:fill="F8F9FA"/>
          <w:rtl/>
        </w:rPr>
        <w:t xml:space="preserve"> </w:t>
      </w:r>
      <w:r w:rsidRPr="005D4A85">
        <w:rPr>
          <w:rFonts w:ascii="IRANSans" w:eastAsia="Times New Roman" w:hAnsi="IRANSans" w:cs="Times New Roman"/>
          <w:color w:val="212529"/>
          <w:shd w:val="clear" w:color="auto" w:fill="F8F9FA"/>
          <w:rtl/>
          <w:lang w:bidi="fa-IR"/>
        </w:rPr>
        <w:t>۹</w:t>
      </w:r>
      <w:r w:rsidRPr="005D4A85">
        <w:rPr>
          <w:rFonts w:ascii="IRANSans" w:eastAsia="Times New Roman" w:hAnsi="IRANSans" w:cs="Times New Roman"/>
          <w:color w:val="212529"/>
          <w:shd w:val="clear" w:color="auto" w:fill="F8F9FA"/>
          <w:rtl/>
        </w:rPr>
        <w:t xml:space="preserve">ـ جنبه عمومی و خصوصی کلیه جرائم غیرعمدی ناشی از کار یا تصادفات رانندگی </w:t>
      </w:r>
      <w:r w:rsidRPr="005D4A85">
        <w:rPr>
          <w:rFonts w:ascii="IRANSans" w:eastAsia="Times New Roman" w:hAnsi="IRANSans" w:cs="Times New Roman"/>
          <w:color w:val="212529"/>
          <w:shd w:val="clear" w:color="auto" w:fill="F8F9FA"/>
          <w:rtl/>
          <w:lang w:bidi="fa-IR"/>
        </w:rPr>
        <w:t>۱۰</w:t>
      </w:r>
      <w:r w:rsidRPr="005D4A85">
        <w:rPr>
          <w:rFonts w:ascii="IRANSans" w:eastAsia="Times New Roman" w:hAnsi="IRANSans" w:cs="Times New Roman"/>
          <w:color w:val="212529"/>
          <w:shd w:val="clear" w:color="auto" w:fill="F8F9FA"/>
          <w:rtl/>
        </w:rPr>
        <w:t xml:space="preserve">ـ جرائم عمدی تعزیری مستوجب مجازات درجه هفت و هشت </w:t>
      </w:r>
      <w:r w:rsidRPr="005D4A85">
        <w:rPr>
          <w:rFonts w:ascii="IRANSans" w:eastAsia="Times New Roman" w:hAnsi="IRANSans" w:cs="Times New Roman"/>
          <w:color w:val="212529"/>
          <w:shd w:val="clear" w:color="auto" w:fill="F8F9FA"/>
          <w:rtl/>
          <w:lang w:bidi="fa-IR"/>
        </w:rPr>
        <w:t>۱۱</w:t>
      </w:r>
      <w:r w:rsidRPr="005D4A85">
        <w:rPr>
          <w:rFonts w:ascii="IRANSans" w:eastAsia="Times New Roman" w:hAnsi="IRANSans" w:cs="Times New Roman"/>
          <w:color w:val="212529"/>
          <w:shd w:val="clear" w:color="auto" w:fill="F8F9FA"/>
          <w:rtl/>
        </w:rPr>
        <w:t xml:space="preserve">ـ دعاوی اصلاح شناسنامه، استرداد شناسنامه، اصلاح مشخصات مدرک تحصیلی (به </w:t>
      </w:r>
      <w:r w:rsidRPr="005D4A85">
        <w:rPr>
          <w:rFonts w:ascii="IRANSans" w:eastAsia="Times New Roman" w:hAnsi="IRANSans" w:cs="Times New Roman"/>
          <w:color w:val="212529"/>
          <w:shd w:val="clear" w:color="auto" w:fill="F8F9FA"/>
          <w:rtl/>
        </w:rPr>
        <w:softHyphen/>
        <w:t xml:space="preserve"> استثنای مواردی که در صلاحیت دیوان عدالت اداری است)، الزام به اخذ پایان </w:t>
      </w:r>
      <w:r w:rsidRPr="005D4A85">
        <w:rPr>
          <w:rFonts w:ascii="IRANSans" w:eastAsia="Times New Roman" w:hAnsi="IRANSans" w:cs="Times New Roman"/>
          <w:color w:val="212529"/>
          <w:shd w:val="clear" w:color="auto" w:fill="F8F9FA"/>
          <w:rtl/>
        </w:rPr>
        <w:softHyphen/>
        <w:t xml:space="preserve"> کار، اثبات رشد، الزام به صدور شناسنامه، تصحیح و تغییر نام 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به کلیه جرائم مذکور در این ماده مستقیماً و بدون نیاز به کیفرخواست در دادگاه صلح رسیدگی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دادگاه صلح با حضور رئیس یا دادرس علی البدل رسمیت می یابد. دادگاه صلح با رضایت طرفین، پرونده را برای حصول سازش به عضو یا اعضای شورا که در دادگاه مستقر می باشند یا شعبه شورا یا میانجی گری ارجاع می دهد. چنانچه حداکثر ظرف دو ماه موضوع منتهی به سازش شود، مراتب صورتجلسه و جهت اتخاذ تصمیم به قاضی دادگاه صلح اعلام می شود تا طبق مقررات اقدام کند. در صورت عدم حصول سازش، قاضی دادگاه صلح مطابق قانون، به موضوع رسیدگی کرده و مبادرت به صدور رأی می نماید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دادگاه صلح می تواند در ساعات غیر</w:t>
      </w:r>
      <w:r w:rsidRPr="005D4A85">
        <w:rPr>
          <w:rFonts w:ascii="IRANSans" w:eastAsia="Times New Roman" w:hAnsi="IRANSans" w:cs="Times New Roman"/>
          <w:color w:val="212529"/>
          <w:shd w:val="clear" w:color="auto" w:fill="F8F9FA"/>
          <w:rtl/>
        </w:rPr>
        <w:softHyphen/>
        <w:t>اداری یا در روزهای تعطیل نیز به دعاوی رسیدگی نماید و استقرار آن در محل شورا بلامانع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ـ در صورت حدوث اختلاف بین دادگاههای صلح و همچنین سایر مراجع قضائی و غیرقضائی به ترتیب زیر اقدام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الف ـ در مورد دادگاههای صلح واقع در حوزه های قضائی شهرستان های یک استان و نیز اختلاف بین دادگاه صلح با دادسراها یا دادگاههای حقوقی یا کیفری یا بخش حوزه قضائی یک استان، حل اختلاف با دادگاه تجدیدنظر آن استان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ب ـ در مورد دادگاههای صلح واقع در حوزه های قضائی دو استان و نیز اختلاف بین دادگاه صلح و دادسراها یا دادگاههای حقوقی یا کیفری یا بخش حوزه قضائی دو استان، حل اختلاف با شعبه اول دادگاه تجدیدنظر استانی است که مرجع قضائی آن استان آخرین قرار عدم صلاحیت را صادر نموده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پ ـ در مواردی </w:t>
      </w:r>
      <w:r w:rsidRPr="005D4A85">
        <w:rPr>
          <w:rFonts w:ascii="IRANSans" w:eastAsia="Times New Roman" w:hAnsi="IRANSans" w:cs="Times New Roman"/>
          <w:color w:val="212529"/>
          <w:shd w:val="clear" w:color="auto" w:fill="F8F9FA"/>
          <w:rtl/>
        </w:rPr>
        <w:lastRenderedPageBreak/>
        <w:t>که دادگاه صلح به صلاحیت مراجع غیرقضائی از خود نفی صلاحیت کند، پرونده برای تعیین صلاحیت به دادگاه تجدیدنظر استان ارسال می شود، تشخیص آن مرجع لازم الاتباع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tl/>
        </w:rPr>
        <w:t xml:space="preserve"> ـ آرای دادگاه صلح، قطعی است مگر در موارد زیر که قابل تجدیدنظرخواهی در دادگاه تجدیدنظر استان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الف ـ دعاوی موضوع بند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این ماده در صورتی که خواسته بیشتر از نصف نصاب مذکور در آن بند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ب ـ موارد موضوع بند (</w:t>
      </w:r>
      <w:r w:rsidRPr="005D4A85">
        <w:rPr>
          <w:rFonts w:ascii="IRANSans" w:eastAsia="Times New Roman" w:hAnsi="IRANSans" w:cs="Times New Roman"/>
          <w:color w:val="212529"/>
          <w:shd w:val="clear" w:color="auto" w:fill="F8F9FA"/>
          <w:rtl/>
          <w:lang w:bidi="fa-IR"/>
        </w:rPr>
        <w:t xml:space="preserve">۹) </w:t>
      </w:r>
      <w:r w:rsidRPr="005D4A85">
        <w:rPr>
          <w:rFonts w:ascii="IRANSans" w:eastAsia="Times New Roman" w:hAnsi="IRANSans" w:cs="Times New Roman"/>
          <w:color w:val="212529"/>
          <w:shd w:val="clear" w:color="auto" w:fill="F8F9FA"/>
          <w:rtl/>
        </w:rPr>
        <w:t>این ماده نسبت به دیه یا ارش، در صورتی که میزان یا جمع آنها بیش از یک دهم دیه کامل یا معادل آن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پ ـ موارد مذکور در بندهای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w:t>
      </w:r>
      <w:r w:rsidRPr="005D4A85">
        <w:rPr>
          <w:rFonts w:ascii="IRANSans" w:eastAsia="Times New Roman" w:hAnsi="IRANSans" w:cs="Times New Roman"/>
          <w:color w:val="212529"/>
          <w:shd w:val="clear" w:color="auto" w:fill="F8F9FA"/>
          <w:rtl/>
          <w:lang w:bidi="fa-IR"/>
        </w:rPr>
        <w:t xml:space="preserve">۳)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۴) </w:t>
      </w:r>
      <w:r w:rsidRPr="005D4A85">
        <w:rPr>
          <w:rFonts w:ascii="IRANSans" w:eastAsia="Times New Roman" w:hAnsi="IRANSans" w:cs="Times New Roman"/>
          <w:color w:val="212529"/>
          <w:shd w:val="clear" w:color="auto" w:fill="F8F9FA"/>
          <w:rtl/>
        </w:rPr>
        <w:t>این ماده ت ـ موارد موضوع بند (</w:t>
      </w:r>
      <w:r w:rsidRPr="005D4A85">
        <w:rPr>
          <w:rFonts w:ascii="IRANSans" w:eastAsia="Times New Roman" w:hAnsi="IRANSans" w:cs="Times New Roman"/>
          <w:color w:val="212529"/>
          <w:shd w:val="clear" w:color="auto" w:fill="F8F9FA"/>
          <w:rtl/>
          <w:lang w:bidi="fa-IR"/>
        </w:rPr>
        <w:t xml:space="preserve">۵) </w:t>
      </w:r>
      <w:r w:rsidRPr="005D4A85">
        <w:rPr>
          <w:rFonts w:ascii="IRANSans" w:eastAsia="Times New Roman" w:hAnsi="IRANSans" w:cs="Times New Roman"/>
          <w:color w:val="212529"/>
          <w:shd w:val="clear" w:color="auto" w:fill="F8F9FA"/>
          <w:rtl/>
        </w:rPr>
        <w:t>این ماده مشروط به اینکه اصل دعوی قابل اعتراض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ث ـ جنبه عمومی جرائم غیرعمدی موضوع بند (</w:t>
      </w:r>
      <w:r w:rsidRPr="005D4A85">
        <w:rPr>
          <w:rFonts w:ascii="IRANSans" w:eastAsia="Times New Roman" w:hAnsi="IRANSans" w:cs="Times New Roman"/>
          <w:color w:val="212529"/>
          <w:shd w:val="clear" w:color="auto" w:fill="F8F9FA"/>
          <w:rtl/>
          <w:lang w:bidi="fa-IR"/>
        </w:rPr>
        <w:t xml:space="preserve">۹) </w:t>
      </w:r>
      <w:r w:rsidRPr="005D4A85">
        <w:rPr>
          <w:rFonts w:ascii="IRANSans" w:eastAsia="Times New Roman" w:hAnsi="IRANSans" w:cs="Times New Roman"/>
          <w:color w:val="212529"/>
          <w:shd w:val="clear" w:color="auto" w:fill="F8F9FA"/>
          <w:rtl/>
        </w:rPr>
        <w:t>در صورتی که مجازات قانونی آن درجه شش یا بیشتر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ج ـ جرائم عمدی تعزیری که مجازات قانونی آنها حبس درجه هفت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۱۳</w:t>
      </w:r>
      <w:r w:rsidRPr="005D4A85">
        <w:rPr>
          <w:rFonts w:ascii="IRANSans" w:eastAsia="Times New Roman" w:hAnsi="IRANSans" w:cs="Times New Roman"/>
          <w:color w:val="212529"/>
          <w:shd w:val="clear" w:color="auto" w:fill="F8F9FA"/>
          <w:rtl/>
        </w:rPr>
        <w:t>ـ شوراها در موارد زیر حسب مورد با درخواست خواهان یا مدعی خصوصی یا شاکی برای صلح و سازش اقدام می نمایند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کلیه امور مدنی و حقوقی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جنبه خصوصی جرائم غیرقابل گذشت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کلیه جرائم قابل گذشت تبصره ـ در صورتی که رسیدگی شورا با درخواست یکی از طرفین صورت پذیرد و طرف دیگر تا پایان جلسه اول عدم تمایل خود را برای رسیدگی در شورا اعلام نماید، شورا درخواست را بایگانی و طرفین را به مرجع صالح راهنمایی می</w:t>
      </w:r>
      <w:r w:rsidRPr="005D4A85">
        <w:rPr>
          <w:rFonts w:ascii="IRANSans" w:eastAsia="Times New Roman" w:hAnsi="IRANSans" w:cs="Times New Roman"/>
          <w:color w:val="212529"/>
          <w:shd w:val="clear" w:color="auto" w:fill="F8F9FA"/>
          <w:rtl/>
        </w:rPr>
        <w:softHyphen/>
        <w:t>نماید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۱۴</w:t>
      </w:r>
      <w:r w:rsidRPr="005D4A85">
        <w:rPr>
          <w:rFonts w:ascii="IRANSans" w:eastAsia="Times New Roman" w:hAnsi="IRANSans" w:cs="Times New Roman"/>
          <w:color w:val="212529"/>
          <w:shd w:val="clear" w:color="auto" w:fill="F8F9FA"/>
          <w:rtl/>
        </w:rPr>
        <w:t>ـ از تاریخ لازم</w:t>
      </w:r>
      <w:r w:rsidRPr="005D4A85">
        <w:rPr>
          <w:rFonts w:ascii="IRANSans" w:eastAsia="Times New Roman" w:hAnsi="IRANSans" w:cs="Times New Roman"/>
          <w:color w:val="212529"/>
          <w:shd w:val="clear" w:color="auto" w:fill="F8F9FA"/>
          <w:rtl/>
        </w:rPr>
        <w:softHyphen/>
        <w:t>الاجرا شدن این قانون به دعاوی و جرائم مندرج در این قانون در دادگاه صلح رسیدگی می شود و شورا صرفاً در امر صلح و سازش مطابق احکام این قانون اقدام می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۱۵</w:t>
      </w:r>
      <w:r w:rsidRPr="005D4A85">
        <w:rPr>
          <w:rFonts w:ascii="IRANSans" w:eastAsia="Times New Roman" w:hAnsi="IRANSans" w:cs="Times New Roman"/>
          <w:color w:val="212529"/>
          <w:shd w:val="clear" w:color="auto" w:fill="F8F9FA"/>
          <w:rtl/>
        </w:rPr>
        <w:t>ـ در کلیه جرائم قابل گذشت به</w:t>
      </w:r>
      <w:r w:rsidRPr="005D4A85">
        <w:rPr>
          <w:rFonts w:ascii="IRANSans" w:eastAsia="Times New Roman" w:hAnsi="IRANSans" w:cs="Times New Roman"/>
          <w:color w:val="212529"/>
          <w:shd w:val="clear" w:color="auto" w:fill="F8F9FA"/>
          <w:rtl/>
        </w:rPr>
        <w:softHyphen/>
        <w:t>استثنای مواردی که متهم، متواری یا مجهول</w:t>
      </w:r>
      <w:r w:rsidRPr="005D4A85">
        <w:rPr>
          <w:rFonts w:ascii="IRANSans" w:eastAsia="Times New Roman" w:hAnsi="IRANSans" w:cs="Times New Roman"/>
          <w:color w:val="212529"/>
          <w:shd w:val="clear" w:color="auto" w:fill="F8F9FA"/>
          <w:rtl/>
        </w:rPr>
        <w:softHyphen/>
        <w:t>المکان است، اختلافات و دعاوی خانوادگی و سایر دعاوی مدنی و حقوقی که به طور مستقیم در مرجع قضائی طرح می</w:t>
      </w:r>
      <w:r w:rsidRPr="005D4A85">
        <w:rPr>
          <w:rFonts w:ascii="IRANSans" w:eastAsia="Times New Roman" w:hAnsi="IRANSans" w:cs="Times New Roman"/>
          <w:color w:val="212529"/>
          <w:shd w:val="clear" w:color="auto" w:fill="F8F9FA"/>
          <w:rtl/>
        </w:rPr>
        <w:softHyphen/>
        <w:t>شود، مقام رسیدگی</w:t>
      </w:r>
      <w:r w:rsidRPr="005D4A85">
        <w:rPr>
          <w:rFonts w:ascii="IRANSans" w:eastAsia="Times New Roman" w:hAnsi="IRANSans" w:cs="Times New Roman"/>
          <w:color w:val="212529"/>
          <w:shd w:val="clear" w:color="auto" w:fill="F8F9FA"/>
          <w:rtl/>
        </w:rPr>
        <w:softHyphen/>
        <w:t>کننده و اجراکننده و همچنین مقام ارجاع قبل از ارجاع پرونده به شعبه و ثبت آن، پس از اتخاذ تصمیم درخصوص امور فوری، می‏</w:t>
      </w:r>
      <w:r w:rsidRPr="005D4A85">
        <w:rPr>
          <w:rFonts w:ascii="IRANSans" w:eastAsia="Times New Roman" w:hAnsi="IRANSans" w:cs="Times New Roman"/>
          <w:color w:val="212529"/>
          <w:shd w:val="clear" w:color="auto" w:fill="F8F9FA"/>
          <w:rtl/>
        </w:rPr>
        <w:softHyphen/>
        <w:t>توانند حسب مورد با توجه به کیفیت موضوع و امکان حل و فصل آن از طریق صلح و سازش و با لحاظ ترتیباتی جهت حفظ ادله جرم، جلوگیری از فرار متهم و رعایت حقوق شاکی و نظم عمومی و در صورت ضرورت انجام تحقیقات لازم، پرونده را با ذکر دلیل به شورا ارجاع نمایند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تبصره ـ مقام رسیدگی </w:t>
      </w:r>
      <w:r w:rsidRPr="005D4A85">
        <w:rPr>
          <w:rFonts w:ascii="IRANSans" w:eastAsia="Times New Roman" w:hAnsi="IRANSans" w:cs="Times New Roman"/>
          <w:color w:val="212529"/>
          <w:shd w:val="clear" w:color="auto" w:fill="F8F9FA"/>
          <w:rtl/>
        </w:rPr>
        <w:softHyphen/>
        <w:t xml:space="preserve"> کننده و اجراکننده و همچنین مقام ارجاع قبل از ارجاع پرونده به شعبه و ثبت آن، مکلفند قبل از ارجاع پرونده به شورا از عدم مخالفت طرفین پرونده با ارجاع پرونده به شورا اطمینان حاصل کنند و شورا قبل از شروع به رسیدگی پرونده </w:t>
      </w:r>
      <w:r w:rsidRPr="005D4A85">
        <w:rPr>
          <w:rFonts w:ascii="IRANSans" w:eastAsia="Times New Roman" w:hAnsi="IRANSans" w:cs="Times New Roman"/>
          <w:color w:val="212529"/>
          <w:shd w:val="clear" w:color="auto" w:fill="F8F9FA"/>
          <w:rtl/>
        </w:rPr>
        <w:softHyphen/>
        <w:t xml:space="preserve"> های موضوع این ماده، طرف یا طرفین پرونده را از حق مخالفت با ارجاع پرونده به شورا مطلع سازد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فصل سوم ـ ترتیب رسیدگی و اقدامات سازشی ماده</w:t>
      </w:r>
      <w:r w:rsidRPr="005D4A85">
        <w:rPr>
          <w:rFonts w:ascii="IRANSans" w:eastAsia="Times New Roman" w:hAnsi="IRANSans" w:cs="Times New Roman"/>
          <w:color w:val="212529"/>
          <w:shd w:val="clear" w:color="auto" w:fill="F8F9FA"/>
          <w:rtl/>
          <w:lang w:bidi="fa-IR"/>
        </w:rPr>
        <w:t>۱۶</w:t>
      </w:r>
      <w:r w:rsidRPr="005D4A85">
        <w:rPr>
          <w:rFonts w:ascii="IRANSans" w:eastAsia="Times New Roman" w:hAnsi="IRANSans" w:cs="Times New Roman"/>
          <w:color w:val="212529"/>
          <w:shd w:val="clear" w:color="auto" w:fill="F8F9FA"/>
          <w:rtl/>
        </w:rPr>
        <w:t>ـ در موارد مقرر در ماده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این قانون، شروع رسیدگی در شورا با درخواست کتبی یا شفاهی است. درخواست شفاهی در صورتمجلس قید می</w:t>
      </w:r>
      <w:r w:rsidRPr="005D4A85">
        <w:rPr>
          <w:rFonts w:ascii="IRANSans" w:eastAsia="Times New Roman" w:hAnsi="IRANSans" w:cs="Times New Roman"/>
          <w:color w:val="212529"/>
          <w:shd w:val="clear" w:color="auto" w:fill="F8F9FA"/>
          <w:rtl/>
        </w:rPr>
        <w:softHyphen/>
        <w:t>شود و به امضای خواهان یا متقاضی می رسد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 ـ درخواست رسیدگی باید متضمن موارد زیر باشد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نام و نام خانوادگی، نام پدر، نام شخص حقوقی، شناسه ملی و اقامتگاه طرفین دعوی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موضوع خواسته و همچنین تقویم آن در دعاوی مالی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 xml:space="preserve">ـ موضوع درخواست یا شکایت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ـ دلایل و مستندات خواسته، درخواست و یا شکایت ماده</w:t>
      </w:r>
      <w:r w:rsidRPr="005D4A85">
        <w:rPr>
          <w:rFonts w:ascii="IRANSans" w:eastAsia="Times New Roman" w:hAnsi="IRANSans" w:cs="Times New Roman"/>
          <w:color w:val="212529"/>
          <w:shd w:val="clear" w:color="auto" w:fill="F8F9FA"/>
          <w:rtl/>
          <w:lang w:bidi="fa-IR"/>
        </w:rPr>
        <w:t>۱۷</w:t>
      </w:r>
      <w:r w:rsidRPr="005D4A85">
        <w:rPr>
          <w:rFonts w:ascii="IRANSans" w:eastAsia="Times New Roman" w:hAnsi="IRANSans" w:cs="Times New Roman"/>
          <w:color w:val="212529"/>
          <w:shd w:val="clear" w:color="auto" w:fill="F8F9FA"/>
          <w:rtl/>
        </w:rPr>
        <w:t xml:space="preserve">ـ در مواردی که در این قانون حکمی تعیین نشده </w:t>
      </w:r>
      <w:r w:rsidRPr="005D4A85">
        <w:rPr>
          <w:rFonts w:ascii="IRANSans" w:eastAsia="Times New Roman" w:hAnsi="IRANSans" w:cs="Times New Roman"/>
          <w:color w:val="212529"/>
          <w:shd w:val="clear" w:color="auto" w:fill="F8F9FA"/>
          <w:rtl/>
        </w:rPr>
        <w:softHyphen/>
        <w:t xml:space="preserve"> است، آیین دادرسی و ترتیبات رسیدگی، صدور رأی و اجرای احکام دادگاه صلح حسب مورد تابع قوانین و مقررات حاکم بر دادگاههای حقوقی و کیفری است</w:t>
      </w:r>
      <w:r w:rsidRPr="005D4A85">
        <w:rPr>
          <w:rFonts w:ascii="IRANSans" w:eastAsia="Times New Roman" w:hAnsi="IRANSans" w:cs="Times New Roman"/>
          <w:color w:val="212529"/>
          <w:shd w:val="clear" w:color="auto" w:fill="F8F9FA"/>
        </w:rPr>
        <w:t xml:space="preserve"> . </w:t>
      </w:r>
      <w:r w:rsidRPr="005D4A85">
        <w:rPr>
          <w:rFonts w:ascii="IRANSans" w:eastAsia="Times New Roman" w:hAnsi="IRANSans" w:cs="Times New Roman"/>
          <w:color w:val="212529"/>
          <w:shd w:val="clear" w:color="auto" w:fill="F8F9FA"/>
          <w:rtl/>
        </w:rPr>
        <w:t xml:space="preserve">تبصره ـ ترتیب اقدامات سازشی در شورا مطابق آیین نامه ای تعیین می </w:t>
      </w:r>
      <w:r w:rsidRPr="005D4A85">
        <w:rPr>
          <w:rFonts w:ascii="IRANSans" w:eastAsia="Times New Roman" w:hAnsi="IRANSans" w:cs="Times New Roman"/>
          <w:color w:val="212529"/>
          <w:shd w:val="clear" w:color="auto" w:fill="F8F9FA"/>
          <w:rtl/>
        </w:rPr>
        <w:softHyphen/>
        <w:t xml:space="preserve"> شود که ظرف سه </w:t>
      </w:r>
      <w:r w:rsidRPr="005D4A85">
        <w:rPr>
          <w:rFonts w:ascii="IRANSans" w:eastAsia="Times New Roman" w:hAnsi="IRANSans" w:cs="Times New Roman"/>
          <w:color w:val="212529"/>
          <w:shd w:val="clear" w:color="auto" w:fill="F8F9FA"/>
          <w:rtl/>
        </w:rPr>
        <w:softHyphen/>
        <w:t xml:space="preserve"> ماه پس از لازم الاجرا شدن این قانون توسط معاونت حقوقی قوه قضائیه با همکاری وزارت دادگستری و مرکز تهیه می شود و به تصویب رئیس قوه قضائیه می رسد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۱۸</w:t>
      </w:r>
      <w:r w:rsidRPr="005D4A85">
        <w:rPr>
          <w:rFonts w:ascii="IRANSans" w:eastAsia="Times New Roman" w:hAnsi="IRANSans" w:cs="Times New Roman"/>
          <w:color w:val="212529"/>
          <w:shd w:val="clear" w:color="auto" w:fill="F8F9FA"/>
          <w:rtl/>
        </w:rPr>
        <w:t>ـ طرفین دعوی می توانند شخصاً در شورا حضور یافته یا از وکیل دادگستری استفاده نمایند. در موارد صلح و سازش استفاده از وکیل مدنی نیز در شورا مجاز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۱۹</w:t>
      </w:r>
      <w:r w:rsidRPr="005D4A85">
        <w:rPr>
          <w:rFonts w:ascii="IRANSans" w:eastAsia="Times New Roman" w:hAnsi="IRANSans" w:cs="Times New Roman"/>
          <w:color w:val="212529"/>
          <w:shd w:val="clear" w:color="auto" w:fill="F8F9FA"/>
          <w:rtl/>
        </w:rPr>
        <w:t>ـ هزینه دادرسی در دادگاههای صلح حسب مورد مطابق هزینه دادرسی در محاکم دادگستری است و هزینه دادرسی شورا در موارد موضوع ماده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این قانون، در دعاوی کیفری و دعاوی حقوقی غیرمالی معادل هزینه دادرسی در محاکم دادگستری و در دعاوی مالی هزینه دادرسی معادل پنجاه درصد (</w:t>
      </w:r>
      <w:r w:rsidRPr="005D4A85">
        <w:rPr>
          <w:rFonts w:ascii="IRANSans" w:eastAsia="Times New Roman" w:hAnsi="IRANSans" w:cs="Times New Roman"/>
          <w:color w:val="212529"/>
          <w:shd w:val="clear" w:color="auto" w:fill="F8F9FA"/>
          <w:rtl/>
          <w:lang w:bidi="fa-IR"/>
        </w:rPr>
        <w:t xml:space="preserve">۵۰%) </w:t>
      </w:r>
      <w:r w:rsidRPr="005D4A85">
        <w:rPr>
          <w:rFonts w:ascii="IRANSans" w:eastAsia="Times New Roman" w:hAnsi="IRANSans" w:cs="Times New Roman"/>
          <w:color w:val="212529"/>
          <w:shd w:val="clear" w:color="auto" w:fill="F8F9FA"/>
          <w:rtl/>
        </w:rPr>
        <w:t>هزینه دادرسی در محاکم دادگستری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تبصره ـ در صورتی که پرونده از سوی مرجع قضائی جهت صلح یا سازش به شورا ارجاع شود، چنانچه هزینه دادرسی پرداخت شده باشد، هزینه دادرسی مجدد دریافت نمی </w:t>
      </w:r>
      <w:r w:rsidRPr="005D4A85">
        <w:rPr>
          <w:rFonts w:ascii="IRANSans" w:eastAsia="Times New Roman" w:hAnsi="IRANSans" w:cs="Times New Roman"/>
          <w:color w:val="212529"/>
          <w:shd w:val="clear" w:color="auto" w:fill="F8F9FA"/>
          <w:rtl/>
        </w:rPr>
        <w:softHyphen/>
        <w:t xml:space="preserve">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۲۰</w:t>
      </w:r>
      <w:r w:rsidRPr="005D4A85">
        <w:rPr>
          <w:rFonts w:ascii="IRANSans" w:eastAsia="Times New Roman" w:hAnsi="IRANSans" w:cs="Times New Roman"/>
          <w:color w:val="212529"/>
          <w:shd w:val="clear" w:color="auto" w:fill="F8F9FA"/>
          <w:rtl/>
        </w:rPr>
        <w:t>ـ در اجرای مواد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۱۵) </w:t>
      </w:r>
      <w:r w:rsidRPr="005D4A85">
        <w:rPr>
          <w:rFonts w:ascii="IRANSans" w:eastAsia="Times New Roman" w:hAnsi="IRANSans" w:cs="Times New Roman"/>
          <w:color w:val="212529"/>
          <w:shd w:val="clear" w:color="auto" w:fill="F8F9FA"/>
          <w:rtl/>
        </w:rPr>
        <w:t>این قانون، شورا پس از دعوت خوانده یا مشتکی</w:t>
      </w:r>
      <w:r w:rsidRPr="005D4A85">
        <w:rPr>
          <w:rFonts w:ascii="IRANSans" w:eastAsia="Times New Roman" w:hAnsi="IRANSans" w:cs="Times New Roman"/>
          <w:color w:val="212529"/>
          <w:shd w:val="clear" w:color="auto" w:fill="F8F9FA"/>
          <w:rtl/>
        </w:rPr>
        <w:softHyphen/>
        <w:t>عنه نسبت به تشکیل جلسه، اقدام و در صورت حصول سازش میان طرفین، مبادرت به صدور گزارش اصلاحی می‏کند و در موارد موضوع ماده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این قانون، پرونده در شورا بایگانی و در موارد موضوع ماده (</w:t>
      </w:r>
      <w:r w:rsidRPr="005D4A85">
        <w:rPr>
          <w:rFonts w:ascii="IRANSans" w:eastAsia="Times New Roman" w:hAnsi="IRANSans" w:cs="Times New Roman"/>
          <w:color w:val="212529"/>
          <w:shd w:val="clear" w:color="auto" w:fill="F8F9FA"/>
          <w:rtl/>
          <w:lang w:bidi="fa-IR"/>
        </w:rPr>
        <w:t xml:space="preserve">۱۵) </w:t>
      </w:r>
      <w:r w:rsidRPr="005D4A85">
        <w:rPr>
          <w:rFonts w:ascii="IRANSans" w:eastAsia="Times New Roman" w:hAnsi="IRANSans" w:cs="Times New Roman"/>
          <w:color w:val="212529"/>
          <w:shd w:val="clear" w:color="auto" w:fill="F8F9FA"/>
          <w:rtl/>
        </w:rPr>
        <w:t>این قانون، نتیجه به همراه تصویری از گزارش اصلاحی به مرجع قضائی ارسال می</w:t>
      </w:r>
      <w:r w:rsidRPr="005D4A85">
        <w:rPr>
          <w:rFonts w:ascii="IRANSans" w:eastAsia="Times New Roman" w:hAnsi="IRANSans" w:cs="Times New Roman"/>
          <w:color w:val="212529"/>
          <w:shd w:val="clear" w:color="auto" w:fill="F8F9FA"/>
          <w:rtl/>
        </w:rPr>
        <w:softHyphen/>
        <w:t>شود تا مرجع مزبور نسبت به مختومه کردن پرونده با دستور اداری اقدام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چنانچه توافق و سازش طرفین متضمن حق، تکلیف یا تعهدی باشد، موارد در گزارش اصلاحی به</w:t>
      </w:r>
      <w:r w:rsidRPr="005D4A85">
        <w:rPr>
          <w:rFonts w:ascii="IRANSans" w:eastAsia="Times New Roman" w:hAnsi="IRANSans" w:cs="Times New Roman"/>
          <w:color w:val="212529"/>
          <w:shd w:val="clear" w:color="auto" w:fill="F8F9FA"/>
          <w:rtl/>
        </w:rPr>
        <w:softHyphen/>
        <w:t>صورت صریح و مشخص با قید حقوق و تعهدات طرفین و نحوه و زمان اجرای تعهد ذکر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در مواردی که طرفین، سازش خود را منوط به نظر کارشناس مرضی</w:t>
      </w:r>
      <w:r w:rsidRPr="005D4A85">
        <w:rPr>
          <w:rFonts w:ascii="IRANSans" w:eastAsia="Times New Roman" w:hAnsi="IRANSans" w:cs="Times New Roman"/>
          <w:color w:val="212529"/>
          <w:shd w:val="clear" w:color="auto" w:fill="F8F9FA"/>
          <w:rtl/>
        </w:rPr>
        <w:softHyphen/>
        <w:t>الطرفین ، داور یا میانجی می</w:t>
      </w:r>
      <w:r w:rsidRPr="005D4A85">
        <w:rPr>
          <w:rFonts w:ascii="IRANSans" w:eastAsia="Times New Roman" w:hAnsi="IRANSans" w:cs="Times New Roman"/>
          <w:color w:val="212529"/>
          <w:shd w:val="clear" w:color="auto" w:fill="F8F9FA"/>
          <w:rtl/>
        </w:rPr>
        <w:softHyphen/>
        <w:t>کنند، شورا ضمن ارجاع، نظریه اشخاص مذکور را اخذ و در صورت عدم مغایرت با قوانین و مقررات و التزام طرفین به آن، مفاد آن را در گزارش اصلاحی منعکس می</w:t>
      </w:r>
      <w:r w:rsidRPr="005D4A85">
        <w:rPr>
          <w:rFonts w:ascii="IRANSans" w:eastAsia="Times New Roman" w:hAnsi="IRANSans" w:cs="Times New Roman"/>
          <w:color w:val="212529"/>
          <w:shd w:val="clear" w:color="auto" w:fill="F8F9FA"/>
          <w:rtl/>
        </w:rPr>
        <w:softHyphen/>
        <w:t>کند. نظرات اشخاص مذکور بدون انعکاس در گزارش اصلاحی قابلیت اجرا ندارد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 xml:space="preserve">ـ در کلیه دعاوی مالی ارجاعی از مراجع قضائی که هزینه دادرسی در مرجع مذکور پرداخت </w:t>
      </w:r>
      <w:r w:rsidRPr="005D4A85">
        <w:rPr>
          <w:rFonts w:ascii="IRANSans" w:eastAsia="Times New Roman" w:hAnsi="IRANSans" w:cs="Times New Roman"/>
          <w:color w:val="212529"/>
          <w:shd w:val="clear" w:color="auto" w:fill="F8F9FA"/>
          <w:rtl/>
        </w:rPr>
        <w:softHyphen/>
        <w:t>شده است، در صورت حصول سازش بین طرفین، هزینه دادرسی به نصف کاهش می</w:t>
      </w:r>
      <w:r w:rsidRPr="005D4A85">
        <w:rPr>
          <w:rFonts w:ascii="IRANSans" w:eastAsia="Times New Roman" w:hAnsi="IRANSans" w:cs="Times New Roman"/>
          <w:color w:val="212529"/>
          <w:shd w:val="clear" w:color="auto" w:fill="F8F9FA"/>
          <w:rtl/>
        </w:rPr>
        <w:softHyphen/>
        <w:t>یابد و مازاد به خواهان بازگردانده می</w:t>
      </w:r>
      <w:r w:rsidRPr="005D4A85">
        <w:rPr>
          <w:rFonts w:ascii="IRANSans" w:eastAsia="Times New Roman" w:hAnsi="IRANSans" w:cs="Times New Roman"/>
          <w:color w:val="212529"/>
          <w:shd w:val="clear" w:color="auto" w:fill="F8F9FA"/>
          <w:rtl/>
        </w:rPr>
        <w:softHyphen/>
        <w:t xml:space="preserve">شود و مابقی </w:t>
      </w:r>
      <w:r w:rsidRPr="005D4A85">
        <w:rPr>
          <w:rFonts w:ascii="IRANSans" w:eastAsia="Times New Roman" w:hAnsi="IRANSans" w:cs="Times New Roman"/>
          <w:color w:val="212529"/>
          <w:shd w:val="clear" w:color="auto" w:fill="F8F9FA"/>
          <w:rtl/>
        </w:rPr>
        <w:lastRenderedPageBreak/>
        <w:t>به عنوان درآمدهای موضوع ماده (</w:t>
      </w:r>
      <w:r w:rsidRPr="005D4A85">
        <w:rPr>
          <w:rFonts w:ascii="IRANSans" w:eastAsia="Times New Roman" w:hAnsi="IRANSans" w:cs="Times New Roman"/>
          <w:color w:val="212529"/>
          <w:shd w:val="clear" w:color="auto" w:fill="F8F9FA"/>
          <w:rtl/>
          <w:lang w:bidi="fa-IR"/>
        </w:rPr>
        <w:t xml:space="preserve">۳۸) </w:t>
      </w:r>
      <w:r w:rsidRPr="005D4A85">
        <w:rPr>
          <w:rFonts w:ascii="IRANSans" w:eastAsia="Times New Roman" w:hAnsi="IRANSans" w:cs="Times New Roman"/>
          <w:color w:val="212529"/>
          <w:shd w:val="clear" w:color="auto" w:fill="F8F9FA"/>
          <w:rtl/>
        </w:rPr>
        <w:t>این قانون محسوب می</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tl/>
        </w:rPr>
        <w:softHyphen/>
        <w:t>شود. دولت مکلف است سازوکار اجرائی این تبصره را در قوانین بودجه سنواتی پیش</w:t>
      </w:r>
      <w:r w:rsidRPr="005D4A85">
        <w:rPr>
          <w:rFonts w:ascii="IRANSans" w:eastAsia="Times New Roman" w:hAnsi="IRANSans" w:cs="Times New Roman"/>
          <w:color w:val="212529"/>
          <w:shd w:val="clear" w:color="auto" w:fill="F8F9FA"/>
          <w:rtl/>
        </w:rPr>
        <w:softHyphen/>
        <w:t>بینی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ـ رسیدگی به دعاوی راجع به اموال غیرمنقول که فاقد سند رسمی هستند، صرفاً در صلاحیت مرجع صالح قضائی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۲۱</w:t>
      </w:r>
      <w:r w:rsidRPr="005D4A85">
        <w:rPr>
          <w:rFonts w:ascii="IRANSans" w:eastAsia="Times New Roman" w:hAnsi="IRANSans" w:cs="Times New Roman"/>
          <w:color w:val="212529"/>
          <w:shd w:val="clear" w:color="auto" w:fill="F8F9FA"/>
          <w:rtl/>
        </w:rPr>
        <w:t>ـ در اجرای مواد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۱۵) </w:t>
      </w:r>
      <w:r w:rsidRPr="005D4A85">
        <w:rPr>
          <w:rFonts w:ascii="IRANSans" w:eastAsia="Times New Roman" w:hAnsi="IRANSans" w:cs="Times New Roman"/>
          <w:color w:val="212529"/>
          <w:shd w:val="clear" w:color="auto" w:fill="F8F9FA"/>
          <w:rtl/>
        </w:rPr>
        <w:t>این قانون، در صورتی که شورا با برگزاری حداقل دو جلسه ظرف سه</w:t>
      </w:r>
      <w:r w:rsidRPr="005D4A85">
        <w:rPr>
          <w:rFonts w:ascii="IRANSans" w:eastAsia="Times New Roman" w:hAnsi="IRANSans" w:cs="Times New Roman"/>
          <w:color w:val="212529"/>
          <w:shd w:val="clear" w:color="auto" w:fill="F8F9FA"/>
          <w:rtl/>
        </w:rPr>
        <w:softHyphen/>
        <w:t>ماه موفق به ایجاد صلح و سازش بین طرفین نشود، پرونده در شورا بایگانی و در صورت درخواست خواهان یا مدعی خصوصی به مرجع قضائی صالح ارسال می‏گردد. چنانچه پرونده از مراجع قضائی ارجاع شده باشد، گزارش اقدامات و نتیجه به آن مرجع ارسال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ماده </w:t>
      </w:r>
      <w:r w:rsidRPr="005D4A85">
        <w:rPr>
          <w:rFonts w:ascii="IRANSans" w:eastAsia="Times New Roman" w:hAnsi="IRANSans" w:cs="Times New Roman"/>
          <w:color w:val="212529"/>
          <w:shd w:val="clear" w:color="auto" w:fill="F8F9FA"/>
          <w:rtl/>
          <w:lang w:bidi="fa-IR"/>
        </w:rPr>
        <w:t>۲۲</w:t>
      </w:r>
      <w:r w:rsidRPr="005D4A85">
        <w:rPr>
          <w:rFonts w:ascii="IRANSans" w:eastAsia="Times New Roman" w:hAnsi="IRANSans" w:cs="Times New Roman"/>
          <w:color w:val="212529"/>
          <w:shd w:val="clear" w:color="auto" w:fill="F8F9FA"/>
          <w:rtl/>
        </w:rPr>
        <w:t>ـ در صورت استرداد درخواست یا دعوی از سوی خواهان یا مدعی خصوصی ، شورا اقدام به بایگانی پرونده می نماید. چنانچه پرونده از مراجع قضائی ارجاع شده باشد، مراتب به آن مرجع اعلام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۲۳</w:t>
      </w:r>
      <w:r w:rsidRPr="005D4A85">
        <w:rPr>
          <w:rFonts w:ascii="IRANSans" w:eastAsia="Times New Roman" w:hAnsi="IRANSans" w:cs="Times New Roman"/>
          <w:color w:val="212529"/>
          <w:shd w:val="clear" w:color="auto" w:fill="F8F9FA"/>
          <w:rtl/>
        </w:rPr>
        <w:t>ـ در اجرای مواد (</w:t>
      </w:r>
      <w:r w:rsidRPr="005D4A85">
        <w:rPr>
          <w:rFonts w:ascii="IRANSans" w:eastAsia="Times New Roman" w:hAnsi="IRANSans" w:cs="Times New Roman"/>
          <w:color w:val="212529"/>
          <w:shd w:val="clear" w:color="auto" w:fill="F8F9FA"/>
          <w:rtl/>
          <w:lang w:bidi="fa-IR"/>
        </w:rPr>
        <w:t xml:space="preserve">۱۳)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۱۵) </w:t>
      </w:r>
      <w:r w:rsidRPr="005D4A85">
        <w:rPr>
          <w:rFonts w:ascii="IRANSans" w:eastAsia="Times New Roman" w:hAnsi="IRANSans" w:cs="Times New Roman"/>
          <w:color w:val="212529"/>
          <w:shd w:val="clear" w:color="auto" w:fill="F8F9FA"/>
          <w:rtl/>
        </w:rPr>
        <w:t>این قانون رئیس شورا شخصاً یا از طریق یکی از اعضا، علاوه بر رسیدگی به دلایل طرفین، می تواند مطابق ضوابط قانونی تحقیق محلی و معاینه محل را انجام دهد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۲۴</w:t>
      </w:r>
      <w:r w:rsidRPr="005D4A85">
        <w:rPr>
          <w:rFonts w:ascii="IRANSans" w:eastAsia="Times New Roman" w:hAnsi="IRANSans" w:cs="Times New Roman"/>
          <w:color w:val="212529"/>
          <w:shd w:val="clear" w:color="auto" w:fill="F8F9FA"/>
          <w:rtl/>
        </w:rPr>
        <w:t xml:space="preserve">ـ هرگاه در تنظیم یا نوشتن گزارش اصلاحی و دیگر تصمیمات شورا سهو قلم رخ بدهد مانند از قلم </w:t>
      </w:r>
      <w:r w:rsidRPr="005D4A85">
        <w:rPr>
          <w:rFonts w:ascii="IRANSans" w:eastAsia="Times New Roman" w:hAnsi="IRANSans" w:cs="Times New Roman"/>
          <w:color w:val="212529"/>
          <w:shd w:val="clear" w:color="auto" w:fill="F8F9FA"/>
          <w:rtl/>
        </w:rPr>
        <w:softHyphen/>
        <w:t xml:space="preserve"> افتادن یا اضافه شدن کلمه‏ای و یا در محاسبه، اشتباه صورت </w:t>
      </w:r>
      <w:r w:rsidRPr="005D4A85">
        <w:rPr>
          <w:rFonts w:ascii="IRANSans" w:eastAsia="Times New Roman" w:hAnsi="IRANSans" w:cs="Times New Roman"/>
          <w:color w:val="212529"/>
          <w:shd w:val="clear" w:color="auto" w:fill="F8F9FA"/>
          <w:rtl/>
        </w:rPr>
        <w:softHyphen/>
        <w:t xml:space="preserve"> </w:t>
      </w:r>
      <w:r w:rsidRPr="005D4A85">
        <w:rPr>
          <w:rFonts w:ascii="IRANSans" w:eastAsia="Times New Roman" w:hAnsi="IRANSans" w:cs="Times New Roman"/>
          <w:color w:val="212529"/>
          <w:shd w:val="clear" w:color="auto" w:fill="F8F9FA"/>
          <w:rtl/>
        </w:rPr>
        <w:softHyphen/>
        <w:t xml:space="preserve"> گرفته باشد، تصحیح گزارش یا تصمیم مذکور رأساً یا با درخواست ذی </w:t>
      </w:r>
      <w:r w:rsidRPr="005D4A85">
        <w:rPr>
          <w:rFonts w:ascii="IRANSans" w:eastAsia="Times New Roman" w:hAnsi="IRANSans" w:cs="Times New Roman"/>
          <w:color w:val="212529"/>
          <w:shd w:val="clear" w:color="auto" w:fill="F8F9FA"/>
          <w:rtl/>
        </w:rPr>
        <w:softHyphen/>
        <w:t xml:space="preserve"> نفع، توسط دادگاه صلح انجام می </w:t>
      </w:r>
      <w:r w:rsidRPr="005D4A85">
        <w:rPr>
          <w:rFonts w:ascii="IRANSans" w:eastAsia="Times New Roman" w:hAnsi="IRANSans" w:cs="Times New Roman"/>
          <w:color w:val="212529"/>
          <w:shd w:val="clear" w:color="auto" w:fill="F8F9FA"/>
          <w:rtl/>
        </w:rPr>
        <w:softHyphen/>
        <w:t xml:space="preserve"> شود. گزارش یا تصمیم تصحیح شده به طرفین ابلاغ می شود. تسلیم رونوشت گزارش یا تصمیم اصلی بدون الصاق گزارش یا تصمیم تصحیح شده ممنوع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۲۵</w:t>
      </w:r>
      <w:r w:rsidRPr="005D4A85">
        <w:rPr>
          <w:rFonts w:ascii="IRANSans" w:eastAsia="Times New Roman" w:hAnsi="IRANSans" w:cs="Times New Roman"/>
          <w:color w:val="212529"/>
          <w:shd w:val="clear" w:color="auto" w:fill="F8F9FA"/>
          <w:rtl/>
        </w:rPr>
        <w:t>ـ اعتراض طرفین پرونده به تصمیم شورا و نیز اعتراض ثالث نسبت به گزارش اصلاحی و تصمیم شورا قابل طرح در دادگاه صلح همان حوزه قضائی است و چنانچه تصمیم یا گزارش اصلاحی توسط مرجع رسیدگی به اعتراض نقض شود، مرجع مذکور موظف است رأساً به پرونده رسیدگی و رأی صادر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 ـ گزارش اصلاحی قطعی است. در صورتی که یکی از طرفین به دلیل عدم تطابق گزارش اصلاحی با توافق صورت گرفته، به گزارش اصلاحی اعتراض داشته باشد، با دستور دادگاه صلح اجرای گزارش اصلاحی متوقف و در همان دادگاه به اعتراض رسیدگی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۲۶</w:t>
      </w:r>
      <w:r w:rsidRPr="005D4A85">
        <w:rPr>
          <w:rFonts w:ascii="IRANSans" w:eastAsia="Times New Roman" w:hAnsi="IRANSans" w:cs="Times New Roman"/>
          <w:color w:val="212529"/>
          <w:shd w:val="clear" w:color="auto" w:fill="F8F9FA"/>
          <w:rtl/>
        </w:rPr>
        <w:t>ـ گزارش اصلاحی موضوع ماده (</w:t>
      </w:r>
      <w:r w:rsidRPr="005D4A85">
        <w:rPr>
          <w:rFonts w:ascii="IRANSans" w:eastAsia="Times New Roman" w:hAnsi="IRANSans" w:cs="Times New Roman"/>
          <w:color w:val="212529"/>
          <w:shd w:val="clear" w:color="auto" w:fill="F8F9FA"/>
          <w:rtl/>
          <w:lang w:bidi="fa-IR"/>
        </w:rPr>
        <w:t xml:space="preserve">۲۰) </w:t>
      </w:r>
      <w:r w:rsidRPr="005D4A85">
        <w:rPr>
          <w:rFonts w:ascii="IRANSans" w:eastAsia="Times New Roman" w:hAnsi="IRANSans" w:cs="Times New Roman"/>
          <w:color w:val="212529"/>
          <w:shd w:val="clear" w:color="auto" w:fill="F8F9FA"/>
          <w:rtl/>
        </w:rPr>
        <w:t xml:space="preserve">این قانون پس از تأیید قاضی دادگاه صلح مطابق قوانین و مقررات جاری کشور اجرا می </w:t>
      </w:r>
      <w:r w:rsidRPr="005D4A85">
        <w:rPr>
          <w:rFonts w:ascii="IRANSans" w:eastAsia="Times New Roman" w:hAnsi="IRANSans" w:cs="Times New Roman"/>
          <w:color w:val="212529"/>
          <w:shd w:val="clear" w:color="auto" w:fill="F8F9FA"/>
          <w:rtl/>
        </w:rPr>
        <w:softHyphen/>
        <w:t xml:space="preserve"> گردد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۲۷</w:t>
      </w:r>
      <w:r w:rsidRPr="005D4A85">
        <w:rPr>
          <w:rFonts w:ascii="IRANSans" w:eastAsia="Times New Roman" w:hAnsi="IRANSans" w:cs="Times New Roman"/>
          <w:color w:val="212529"/>
          <w:shd w:val="clear" w:color="auto" w:fill="F8F9FA"/>
          <w:rtl/>
        </w:rPr>
        <w:t>ـ چنانچه متعهد پیش از صدور دستور اجرا نسبت به اجرای گزارش اصلاحی یا اخذ رضایت اقدام کند، از پرداخت نیم</w:t>
      </w:r>
      <w:r w:rsidRPr="005D4A85">
        <w:rPr>
          <w:rFonts w:ascii="IRANSans" w:eastAsia="Times New Roman" w:hAnsi="IRANSans" w:cs="Times New Roman"/>
          <w:color w:val="212529"/>
          <w:shd w:val="clear" w:color="auto" w:fill="F8F9FA"/>
          <w:rtl/>
        </w:rPr>
        <w:softHyphen/>
        <w:t>عشر اجرائی معاف است و اگر ظرف یک</w:t>
      </w:r>
      <w:r w:rsidRPr="005D4A85">
        <w:rPr>
          <w:rFonts w:ascii="IRANSans" w:eastAsia="Times New Roman" w:hAnsi="IRANSans" w:cs="Times New Roman"/>
          <w:color w:val="212529"/>
          <w:shd w:val="clear" w:color="auto" w:fill="F8F9FA"/>
          <w:rtl/>
        </w:rPr>
        <w:softHyphen/>
        <w:t>ماه از تاریخ ابلاغ اخطاریه اقدام کند، از پرداخت نصف نیم</w:t>
      </w:r>
      <w:r w:rsidRPr="005D4A85">
        <w:rPr>
          <w:rFonts w:ascii="IRANSans" w:eastAsia="Times New Roman" w:hAnsi="IRANSans" w:cs="Times New Roman"/>
          <w:color w:val="212529"/>
          <w:shd w:val="clear" w:color="auto" w:fill="F8F9FA"/>
          <w:rtl/>
        </w:rPr>
        <w:softHyphen/>
        <w:t>عشر اجرائی معاف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فصل چهارم ـ ترتیب رسیدگی به تخلفات اعضای شورا ماده</w:t>
      </w:r>
      <w:r w:rsidRPr="005D4A85">
        <w:rPr>
          <w:rFonts w:ascii="IRANSans" w:eastAsia="Times New Roman" w:hAnsi="IRANSans" w:cs="Times New Roman"/>
          <w:color w:val="212529"/>
          <w:shd w:val="clear" w:color="auto" w:fill="F8F9FA"/>
          <w:rtl/>
          <w:lang w:bidi="fa-IR"/>
        </w:rPr>
        <w:t>۲۸</w:t>
      </w:r>
      <w:r w:rsidRPr="005D4A85">
        <w:rPr>
          <w:rFonts w:ascii="IRANSans" w:eastAsia="Times New Roman" w:hAnsi="IRANSans" w:cs="Times New Roman"/>
          <w:color w:val="212529"/>
          <w:shd w:val="clear" w:color="auto" w:fill="F8F9FA"/>
          <w:rtl/>
        </w:rPr>
        <w:t>ـ چنانچه اعضا، کارکنان و نیروهای اداری شورا که رابطه استخدامی ندارند، مرتکب تخلف شوند، به شکایت شاکی، گزارش رئیس شورا در حوزه قضائی مربوط، واحد بازرسی و یا واحد حفاظت و اطلاعات، موضوع در هیأت بدوی رسیدگی به تخلفات مطرح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 ـ به تخلفات کارکنان و نیروهای اداری شورا که رابطه استخدامی دارند، مطابق قانون رسیدگی به تخلفات اداری مصوب</w:t>
      </w:r>
      <w:r w:rsidRPr="005D4A85">
        <w:rPr>
          <w:rFonts w:ascii="IRANSans" w:eastAsia="Times New Roman" w:hAnsi="IRANSans" w:cs="Times New Roman"/>
          <w:color w:val="212529"/>
          <w:shd w:val="clear" w:color="auto" w:fill="F8F9FA"/>
          <w:rtl/>
          <w:lang w:bidi="fa-IR"/>
        </w:rPr>
        <w:t>۱۳۷۲/۹/۷</w:t>
      </w:r>
      <w:r w:rsidRPr="005D4A85">
        <w:rPr>
          <w:rFonts w:ascii="IRANSans" w:eastAsia="Times New Roman" w:hAnsi="IRANSans" w:cs="Times New Roman"/>
          <w:color w:val="212529"/>
          <w:shd w:val="clear" w:color="auto" w:fill="F8F9FA"/>
          <w:rtl/>
        </w:rPr>
        <w:t xml:space="preserve"> رسیدگی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۲۹</w:t>
      </w:r>
      <w:r w:rsidRPr="005D4A85">
        <w:rPr>
          <w:rFonts w:ascii="IRANSans" w:eastAsia="Times New Roman" w:hAnsi="IRANSans" w:cs="Times New Roman"/>
          <w:color w:val="212529"/>
          <w:shd w:val="clear" w:color="auto" w:fill="F8F9FA"/>
          <w:rtl/>
        </w:rPr>
        <w:t>ـ هیأت بدوی رسیدگی به تخلفات هر استان با حضور سه عضو شامل رئیس شوراهای حل اختلاف استان، یکی از قضات و یکی از اعضای شوراهای حل اختلاف آن استان به پیشنهاد رئیس کل دادگستری استان تشکیل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اعضای قاضی هیأت با پیشنهاد رئیس مرکز و حکم رئیس قوه قضائیه و سایر اعضای هیأت با حکم رئیس مرکز برای مدت سه </w:t>
      </w:r>
      <w:r w:rsidRPr="005D4A85">
        <w:rPr>
          <w:rFonts w:ascii="IRANSans" w:eastAsia="Times New Roman" w:hAnsi="IRANSans" w:cs="Times New Roman"/>
          <w:color w:val="212529"/>
          <w:shd w:val="clear" w:color="auto" w:fill="F8F9FA"/>
          <w:rtl/>
        </w:rPr>
        <w:softHyphen/>
        <w:t xml:space="preserve"> سال منصوب می</w:t>
      </w:r>
      <w:r w:rsidRPr="005D4A85">
        <w:rPr>
          <w:rFonts w:ascii="IRANSans" w:eastAsia="Times New Roman" w:hAnsi="IRANSans" w:cs="Times New Roman"/>
          <w:color w:val="212529"/>
          <w:shd w:val="clear" w:color="auto" w:fill="F8F9FA"/>
          <w:rtl/>
        </w:rPr>
        <w:softHyphen/>
        <w:t>شوند و انتصاب مجدد آنان بلامانع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تبصره</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درصورت ضرورت با تشخیص رئیس مرکز، هیأت بدوی رسیدگی به تخلفات در هر استان قابل افزایش به دو یا چند هیأت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۳۰</w:t>
      </w:r>
      <w:r w:rsidRPr="005D4A85">
        <w:rPr>
          <w:rFonts w:ascii="IRANSans" w:eastAsia="Times New Roman" w:hAnsi="IRANSans" w:cs="Times New Roman"/>
          <w:color w:val="212529"/>
          <w:shd w:val="clear" w:color="auto" w:fill="F8F9FA"/>
          <w:rtl/>
        </w:rPr>
        <w:t>ـ ارتکاب موارد زیر توسط اعضا، کارکنان و نیروهای اداری شورا که رابطه استخدامی ندارند، تخلف محسوب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اعمال و رفتار خلاف شؤون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عدم رعایت قوانین و مقررات مربوط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هرگونه سوءرفتار یا رفتار مغایر کرامت انسانی با مراجعه‏</w:t>
      </w:r>
      <w:r w:rsidRPr="005D4A85">
        <w:rPr>
          <w:rFonts w:ascii="IRANSans" w:eastAsia="Times New Roman" w:hAnsi="IRANSans" w:cs="Times New Roman"/>
          <w:color w:val="212529"/>
          <w:shd w:val="clear" w:color="auto" w:fill="F8F9FA"/>
          <w:rtl/>
        </w:rPr>
        <w:softHyphen/>
        <w:t>کنندگان که منجر به نارضایتی در آنان می‏شود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 xml:space="preserve">ـ عدم انجام وظایف قانونی یا تأخیر بدون دلیل در انجام آنها </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تبعیض یا اعمال غرض یا برقراری روابط خارج از عرف اداری با مراجعه</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کنندگان </w:t>
      </w:r>
      <w:r w:rsidRPr="005D4A85">
        <w:rPr>
          <w:rFonts w:ascii="IRANSans" w:eastAsia="Times New Roman" w:hAnsi="IRANSans" w:cs="Times New Roman"/>
          <w:color w:val="212529"/>
          <w:shd w:val="clear" w:color="auto" w:fill="F8F9FA"/>
          <w:rtl/>
          <w:lang w:bidi="fa-IR"/>
        </w:rPr>
        <w:t>۶</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ـ ترک خدمت در خلال ساعات موظف بدون مجوز یا عذر موجه </w:t>
      </w:r>
      <w:r w:rsidRPr="005D4A85">
        <w:rPr>
          <w:rFonts w:ascii="IRANSans" w:eastAsia="Times New Roman" w:hAnsi="IRANSans" w:cs="Times New Roman"/>
          <w:color w:val="212529"/>
          <w:shd w:val="clear" w:color="auto" w:fill="F8F9FA"/>
          <w:rtl/>
          <w:lang w:bidi="fa-IR"/>
        </w:rPr>
        <w:t>۷</w:t>
      </w:r>
      <w:r w:rsidRPr="005D4A85">
        <w:rPr>
          <w:rFonts w:ascii="IRANSans" w:eastAsia="Times New Roman" w:hAnsi="IRANSans" w:cs="Times New Roman"/>
          <w:color w:val="212529"/>
          <w:shd w:val="clear" w:color="auto" w:fill="F8F9FA"/>
          <w:rtl/>
        </w:rPr>
        <w:t>ـ غیبت غیرموجه سه جلسه به صورت متوالی یا پنج</w:t>
      </w:r>
      <w:r w:rsidRPr="005D4A85">
        <w:rPr>
          <w:rFonts w:ascii="IRANSans" w:eastAsia="Times New Roman" w:hAnsi="IRANSans" w:cs="Times New Roman"/>
          <w:color w:val="212529"/>
          <w:shd w:val="clear" w:color="auto" w:fill="F8F9FA"/>
          <w:rtl/>
        </w:rPr>
        <w:softHyphen/>
        <w:t xml:space="preserve">جلسه به صورت متناوب در طول یک </w:t>
      </w:r>
      <w:r w:rsidRPr="005D4A85">
        <w:rPr>
          <w:rFonts w:ascii="IRANSans" w:eastAsia="Times New Roman" w:hAnsi="IRANSans" w:cs="Times New Roman"/>
          <w:color w:val="212529"/>
          <w:shd w:val="clear" w:color="auto" w:fill="F8F9FA"/>
          <w:rtl/>
        </w:rPr>
        <w:softHyphen/>
        <w:t xml:space="preserve"> ماه، تکرار در تأخیر ورود به محل کار یا تکرار در تعجیل خروج از آن بدون کسب مجوز </w:t>
      </w:r>
      <w:r w:rsidRPr="005D4A85">
        <w:rPr>
          <w:rFonts w:ascii="IRANSans" w:eastAsia="Times New Roman" w:hAnsi="IRANSans" w:cs="Times New Roman"/>
          <w:color w:val="212529"/>
          <w:shd w:val="clear" w:color="auto" w:fill="F8F9FA"/>
          <w:rtl/>
          <w:lang w:bidi="fa-IR"/>
        </w:rPr>
        <w:t>۸</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ـ کم کاری یا سهل انگاری در انجام وظایف محول شده </w:t>
      </w:r>
      <w:r w:rsidRPr="005D4A85">
        <w:rPr>
          <w:rFonts w:ascii="IRANSans" w:eastAsia="Times New Roman" w:hAnsi="IRANSans" w:cs="Times New Roman"/>
          <w:color w:val="212529"/>
          <w:shd w:val="clear" w:color="auto" w:fill="F8F9FA"/>
          <w:rtl/>
          <w:lang w:bidi="fa-IR"/>
        </w:rPr>
        <w:t>۹</w:t>
      </w:r>
      <w:r w:rsidRPr="005D4A85">
        <w:rPr>
          <w:rFonts w:ascii="IRANSans" w:eastAsia="Times New Roman" w:hAnsi="IRANSans" w:cs="Times New Roman"/>
          <w:color w:val="212529"/>
          <w:shd w:val="clear" w:color="auto" w:fill="F8F9FA"/>
          <w:rtl/>
        </w:rPr>
        <w:t xml:space="preserve">ـ عدم رعایت شؤون و شعائر اسلامی </w:t>
      </w:r>
      <w:r w:rsidRPr="005D4A85">
        <w:rPr>
          <w:rFonts w:ascii="IRANSans" w:eastAsia="Times New Roman" w:hAnsi="IRANSans" w:cs="Times New Roman"/>
          <w:color w:val="212529"/>
          <w:shd w:val="clear" w:color="auto" w:fill="F8F9FA"/>
          <w:rtl/>
          <w:lang w:bidi="fa-IR"/>
        </w:rPr>
        <w:t>۱۰</w:t>
      </w:r>
      <w:r w:rsidRPr="005D4A85">
        <w:rPr>
          <w:rFonts w:ascii="IRANSans" w:eastAsia="Times New Roman" w:hAnsi="IRANSans" w:cs="Times New Roman"/>
          <w:color w:val="212529"/>
          <w:shd w:val="clear" w:color="auto" w:fill="F8F9FA"/>
          <w:rtl/>
        </w:rPr>
        <w:t xml:space="preserve">ـ اخذ هرگونه وجه، مال یا امتیاز در قبال اظهارنظر یا اتخاذ تصمیم به نفع یکی از طرفین دعوی و گرفتن وجوهی غیر از آنچه در قوانین و مقررات تعیین شده یا اخذ هرگونه مالی که در عرف رشوه خواری تلقی می </w:t>
      </w:r>
      <w:r w:rsidRPr="005D4A85">
        <w:rPr>
          <w:rFonts w:ascii="IRANSans" w:eastAsia="Times New Roman" w:hAnsi="IRANSans" w:cs="Times New Roman"/>
          <w:color w:val="212529"/>
          <w:shd w:val="clear" w:color="auto" w:fill="F8F9FA"/>
          <w:rtl/>
        </w:rPr>
        <w:softHyphen/>
        <w:t xml:space="preserve">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۱۱</w:t>
      </w:r>
      <w:r w:rsidRPr="005D4A85">
        <w:rPr>
          <w:rFonts w:ascii="IRANSans" w:eastAsia="Times New Roman" w:hAnsi="IRANSans" w:cs="Times New Roman"/>
          <w:color w:val="212529"/>
          <w:shd w:val="clear" w:color="auto" w:fill="F8F9FA"/>
          <w:rtl/>
        </w:rPr>
        <w:t xml:space="preserve">ـ تسامح در حفظ اموال و اسناد و ایراد خسارت به اموال بیت المال </w:t>
      </w:r>
      <w:r w:rsidRPr="005D4A85">
        <w:rPr>
          <w:rFonts w:ascii="IRANSans" w:eastAsia="Times New Roman" w:hAnsi="IRANSans" w:cs="Times New Roman"/>
          <w:color w:val="212529"/>
          <w:shd w:val="clear" w:color="auto" w:fill="F8F9FA"/>
          <w:rtl/>
          <w:lang w:bidi="fa-IR"/>
        </w:rPr>
        <w:t>۱۲</w:t>
      </w:r>
      <w:r w:rsidRPr="005D4A85">
        <w:rPr>
          <w:rFonts w:ascii="IRANSans" w:eastAsia="Times New Roman" w:hAnsi="IRANSans" w:cs="Times New Roman"/>
          <w:color w:val="212529"/>
          <w:shd w:val="clear" w:color="auto" w:fill="F8F9FA"/>
          <w:rtl/>
        </w:rPr>
        <w:t xml:space="preserve">ـ ارائه گواهی یا گزارش خلاف واقع در امور مربوط به شورا </w:t>
      </w:r>
      <w:r w:rsidRPr="005D4A85">
        <w:rPr>
          <w:rFonts w:ascii="IRANSans" w:eastAsia="Times New Roman" w:hAnsi="IRANSans" w:cs="Times New Roman"/>
          <w:color w:val="212529"/>
          <w:shd w:val="clear" w:color="auto" w:fill="F8F9FA"/>
          <w:rtl/>
          <w:lang w:bidi="fa-IR"/>
        </w:rPr>
        <w:t>۱۳</w:t>
      </w:r>
      <w:r w:rsidRPr="005D4A85">
        <w:rPr>
          <w:rFonts w:ascii="IRANSans" w:eastAsia="Times New Roman" w:hAnsi="IRANSans" w:cs="Times New Roman"/>
          <w:color w:val="212529"/>
          <w:shd w:val="clear" w:color="auto" w:fill="F8F9FA"/>
          <w:rtl/>
        </w:rPr>
        <w:t>ـ تسلیم مدارک به اشخاصی که حق دریافت آن را ندارند یا خودداری از تسلیم مدارک به اشخاصی که حق دریافت آن را دارند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۱۴</w:t>
      </w:r>
      <w:r w:rsidRPr="005D4A85">
        <w:rPr>
          <w:rFonts w:ascii="IRANSans" w:eastAsia="Times New Roman" w:hAnsi="IRANSans" w:cs="Times New Roman"/>
          <w:color w:val="212529"/>
          <w:shd w:val="clear" w:color="auto" w:fill="F8F9FA"/>
          <w:rtl/>
        </w:rPr>
        <w:t xml:space="preserve">ـ ایراد تهمت و افترا، هتک حیثیت </w:t>
      </w:r>
      <w:r w:rsidRPr="005D4A85">
        <w:rPr>
          <w:rFonts w:ascii="IRANSans" w:eastAsia="Times New Roman" w:hAnsi="IRANSans" w:cs="Times New Roman"/>
          <w:color w:val="212529"/>
          <w:shd w:val="clear" w:color="auto" w:fill="F8F9FA"/>
          <w:rtl/>
          <w:lang w:bidi="fa-IR"/>
        </w:rPr>
        <w:t>۱۵</w:t>
      </w:r>
      <w:r w:rsidRPr="005D4A85">
        <w:rPr>
          <w:rFonts w:ascii="IRANSans" w:eastAsia="Times New Roman" w:hAnsi="IRANSans" w:cs="Times New Roman"/>
          <w:color w:val="212529"/>
          <w:shd w:val="clear" w:color="auto" w:fill="F8F9FA"/>
          <w:rtl/>
        </w:rPr>
        <w:t xml:space="preserve">ـ اخاذی </w:t>
      </w:r>
      <w:r w:rsidRPr="005D4A85">
        <w:rPr>
          <w:rFonts w:ascii="IRANSans" w:eastAsia="Times New Roman" w:hAnsi="IRANSans" w:cs="Times New Roman"/>
          <w:color w:val="212529"/>
          <w:shd w:val="clear" w:color="auto" w:fill="F8F9FA"/>
          <w:rtl/>
          <w:lang w:bidi="fa-IR"/>
        </w:rPr>
        <w:t>۱۶</w:t>
      </w:r>
      <w:r w:rsidRPr="005D4A85">
        <w:rPr>
          <w:rFonts w:ascii="IRANSans" w:eastAsia="Times New Roman" w:hAnsi="IRANSans" w:cs="Times New Roman"/>
          <w:color w:val="212529"/>
          <w:shd w:val="clear" w:color="auto" w:fill="F8F9FA"/>
          <w:rtl/>
        </w:rPr>
        <w:t xml:space="preserve">ـ اختلاس </w:t>
      </w:r>
      <w:r w:rsidRPr="005D4A85">
        <w:rPr>
          <w:rFonts w:ascii="IRANSans" w:eastAsia="Times New Roman" w:hAnsi="IRANSans" w:cs="Times New Roman"/>
          <w:color w:val="212529"/>
          <w:shd w:val="clear" w:color="auto" w:fill="F8F9FA"/>
          <w:rtl/>
          <w:lang w:bidi="fa-IR"/>
        </w:rPr>
        <w:t>۱۷</w:t>
      </w:r>
      <w:r w:rsidRPr="005D4A85">
        <w:rPr>
          <w:rFonts w:ascii="IRANSans" w:eastAsia="Times New Roman" w:hAnsi="IRANSans" w:cs="Times New Roman"/>
          <w:color w:val="212529"/>
          <w:shd w:val="clear" w:color="auto" w:fill="F8F9FA"/>
          <w:rtl/>
        </w:rPr>
        <w:t xml:space="preserve">ـ افشای اسرار و اسناد محرمانه اداری </w:t>
      </w:r>
      <w:r w:rsidRPr="005D4A85">
        <w:rPr>
          <w:rFonts w:ascii="IRANSans" w:eastAsia="Times New Roman" w:hAnsi="IRANSans" w:cs="Times New Roman"/>
          <w:color w:val="212529"/>
          <w:shd w:val="clear" w:color="auto" w:fill="F8F9FA"/>
          <w:rtl/>
          <w:lang w:bidi="fa-IR"/>
        </w:rPr>
        <w:t>۱۸</w:t>
      </w:r>
      <w:r w:rsidRPr="005D4A85">
        <w:rPr>
          <w:rFonts w:ascii="IRANSans" w:eastAsia="Times New Roman" w:hAnsi="IRANSans" w:cs="Times New Roman"/>
          <w:color w:val="212529"/>
          <w:shd w:val="clear" w:color="auto" w:fill="F8F9FA"/>
          <w:rtl/>
        </w:rPr>
        <w:t xml:space="preserve">ـ افشای اطلاعات خصوصی و محرمانه طرفین پرونده و شهود </w:t>
      </w:r>
      <w:r w:rsidRPr="005D4A85">
        <w:rPr>
          <w:rFonts w:ascii="IRANSans" w:eastAsia="Times New Roman" w:hAnsi="IRANSans" w:cs="Times New Roman"/>
          <w:color w:val="212529"/>
          <w:shd w:val="clear" w:color="auto" w:fill="F8F9FA"/>
          <w:rtl/>
          <w:lang w:bidi="fa-IR"/>
        </w:rPr>
        <w:t>۱۹</w:t>
      </w:r>
      <w:r w:rsidRPr="005D4A85">
        <w:rPr>
          <w:rFonts w:ascii="IRANSans" w:eastAsia="Times New Roman" w:hAnsi="IRANSans" w:cs="Times New Roman"/>
          <w:color w:val="212529"/>
          <w:shd w:val="clear" w:color="auto" w:fill="F8F9FA"/>
          <w:rtl/>
        </w:rPr>
        <w:t xml:space="preserve">ـ ارتباط و تماس غیرمجاز با اتباع بیگانه </w:t>
      </w:r>
      <w:r w:rsidRPr="005D4A85">
        <w:rPr>
          <w:rFonts w:ascii="IRANSans" w:eastAsia="Times New Roman" w:hAnsi="IRANSans" w:cs="Times New Roman"/>
          <w:color w:val="212529"/>
          <w:shd w:val="clear" w:color="auto" w:fill="F8F9FA"/>
          <w:rtl/>
          <w:lang w:bidi="fa-IR"/>
        </w:rPr>
        <w:t>۲۰</w:t>
      </w:r>
      <w:r w:rsidRPr="005D4A85">
        <w:rPr>
          <w:rFonts w:ascii="IRANSans" w:eastAsia="Times New Roman" w:hAnsi="IRANSans" w:cs="Times New Roman"/>
          <w:color w:val="212529"/>
          <w:shd w:val="clear" w:color="auto" w:fill="F8F9FA"/>
          <w:rtl/>
        </w:rPr>
        <w:t xml:space="preserve">ـ سرپیچی از اجرای دستورهای مقامهای بالاتر در حدود وظایف اداری </w:t>
      </w:r>
      <w:r w:rsidRPr="005D4A85">
        <w:rPr>
          <w:rFonts w:ascii="IRANSans" w:eastAsia="Times New Roman" w:hAnsi="IRANSans" w:cs="Times New Roman"/>
          <w:color w:val="212529"/>
          <w:shd w:val="clear" w:color="auto" w:fill="F8F9FA"/>
          <w:rtl/>
          <w:lang w:bidi="fa-IR"/>
        </w:rPr>
        <w:t>۲۱</w:t>
      </w:r>
      <w:r w:rsidRPr="005D4A85">
        <w:rPr>
          <w:rFonts w:ascii="IRANSans" w:eastAsia="Times New Roman" w:hAnsi="IRANSans" w:cs="Times New Roman"/>
          <w:color w:val="212529"/>
          <w:shd w:val="clear" w:color="auto" w:fill="F8F9FA"/>
          <w:rtl/>
        </w:rPr>
        <w:t>ـ اختفا، نگهداری، حمل، توزیع و خرید و فروش مواد</w:t>
      </w:r>
      <w:r w:rsidRPr="005D4A85">
        <w:rPr>
          <w:rFonts w:ascii="IRANSans" w:eastAsia="Times New Roman" w:hAnsi="IRANSans" w:cs="Times New Roman"/>
          <w:color w:val="212529"/>
          <w:shd w:val="clear" w:color="auto" w:fill="F8F9FA"/>
          <w:rtl/>
        </w:rPr>
        <w:softHyphen/>
        <w:t xml:space="preserve">مخدر </w:t>
      </w:r>
      <w:r w:rsidRPr="005D4A85">
        <w:rPr>
          <w:rFonts w:ascii="IRANSans" w:eastAsia="Times New Roman" w:hAnsi="IRANSans" w:cs="Times New Roman"/>
          <w:color w:val="212529"/>
          <w:shd w:val="clear" w:color="auto" w:fill="F8F9FA"/>
          <w:rtl/>
          <w:lang w:bidi="fa-IR"/>
        </w:rPr>
        <w:t>۲۲</w:t>
      </w:r>
      <w:r w:rsidRPr="005D4A85">
        <w:rPr>
          <w:rFonts w:ascii="IRANSans" w:eastAsia="Times New Roman" w:hAnsi="IRANSans" w:cs="Times New Roman"/>
          <w:color w:val="212529"/>
          <w:shd w:val="clear" w:color="auto" w:fill="F8F9FA"/>
          <w:rtl/>
        </w:rPr>
        <w:t xml:space="preserve">ـ استعمال مواد مخدر یا اعتیاد به آن </w:t>
      </w:r>
      <w:r w:rsidRPr="005D4A85">
        <w:rPr>
          <w:rFonts w:ascii="IRANSans" w:eastAsia="Times New Roman" w:hAnsi="IRANSans" w:cs="Times New Roman"/>
          <w:color w:val="212529"/>
          <w:shd w:val="clear" w:color="auto" w:fill="F8F9FA"/>
          <w:rtl/>
          <w:lang w:bidi="fa-IR"/>
        </w:rPr>
        <w:t>۲۳</w:t>
      </w:r>
      <w:r w:rsidRPr="005D4A85">
        <w:rPr>
          <w:rFonts w:ascii="IRANSans" w:eastAsia="Times New Roman" w:hAnsi="IRANSans" w:cs="Times New Roman"/>
          <w:color w:val="212529"/>
          <w:shd w:val="clear" w:color="auto" w:fill="F8F9FA"/>
          <w:rtl/>
        </w:rPr>
        <w:t>ـ هر نوع سوء</w:t>
      </w:r>
      <w:r w:rsidRPr="005D4A85">
        <w:rPr>
          <w:rFonts w:ascii="IRANSans" w:eastAsia="Times New Roman" w:hAnsi="IRANSans" w:cs="Times New Roman"/>
          <w:color w:val="212529"/>
          <w:shd w:val="clear" w:color="auto" w:fill="F8F9FA"/>
          <w:rtl/>
        </w:rPr>
        <w:softHyphen/>
        <w:t xml:space="preserve">استفاده و استفاده غیرمجاز از شؤون یا موقعیت شغلی در شورا و امکانات و اموال شورا </w:t>
      </w:r>
      <w:r w:rsidRPr="005D4A85">
        <w:rPr>
          <w:rFonts w:ascii="IRANSans" w:eastAsia="Times New Roman" w:hAnsi="IRANSans" w:cs="Times New Roman"/>
          <w:color w:val="212529"/>
          <w:shd w:val="clear" w:color="auto" w:fill="F8F9FA"/>
          <w:rtl/>
          <w:lang w:bidi="fa-IR"/>
        </w:rPr>
        <w:t>۲۴</w:t>
      </w:r>
      <w:r w:rsidRPr="005D4A85">
        <w:rPr>
          <w:rFonts w:ascii="IRANSans" w:eastAsia="Times New Roman" w:hAnsi="IRANSans" w:cs="Times New Roman"/>
          <w:color w:val="212529"/>
          <w:shd w:val="clear" w:color="auto" w:fill="F8F9FA"/>
          <w:rtl/>
        </w:rPr>
        <w:t xml:space="preserve">ـ جعل یا مخدوش نمودن و دست بردن در اسناد و اوراق رسمی یا دولتی </w:t>
      </w:r>
      <w:r w:rsidRPr="005D4A85">
        <w:rPr>
          <w:rFonts w:ascii="IRANSans" w:eastAsia="Times New Roman" w:hAnsi="IRANSans" w:cs="Times New Roman"/>
          <w:color w:val="212529"/>
          <w:shd w:val="clear" w:color="auto" w:fill="F8F9FA"/>
          <w:rtl/>
          <w:lang w:bidi="fa-IR"/>
        </w:rPr>
        <w:t>۲۵</w:t>
      </w:r>
      <w:r w:rsidRPr="005D4A85">
        <w:rPr>
          <w:rFonts w:ascii="IRANSans" w:eastAsia="Times New Roman" w:hAnsi="IRANSans" w:cs="Times New Roman"/>
          <w:color w:val="212529"/>
          <w:shd w:val="clear" w:color="auto" w:fill="F8F9FA"/>
          <w:rtl/>
        </w:rPr>
        <w:t xml:space="preserve">ـ توقیف، اختفا، بازرسی یا بازکردن پاکتها و محمولات پستی یا معدوم کردن آنها و استراق سمع بدون مجوز </w:t>
      </w:r>
      <w:r w:rsidRPr="005D4A85">
        <w:rPr>
          <w:rFonts w:ascii="IRANSans" w:eastAsia="Times New Roman" w:hAnsi="IRANSans" w:cs="Times New Roman"/>
          <w:color w:val="212529"/>
          <w:shd w:val="clear" w:color="auto" w:fill="F8F9FA"/>
          <w:rtl/>
        </w:rPr>
        <w:lastRenderedPageBreak/>
        <w:t xml:space="preserve">قانونی </w:t>
      </w:r>
      <w:r w:rsidRPr="005D4A85">
        <w:rPr>
          <w:rFonts w:ascii="IRANSans" w:eastAsia="Times New Roman" w:hAnsi="IRANSans" w:cs="Times New Roman"/>
          <w:color w:val="212529"/>
          <w:shd w:val="clear" w:color="auto" w:fill="F8F9FA"/>
          <w:rtl/>
          <w:lang w:bidi="fa-IR"/>
        </w:rPr>
        <w:t>۲۶</w:t>
      </w:r>
      <w:r w:rsidRPr="005D4A85">
        <w:rPr>
          <w:rFonts w:ascii="IRANSans" w:eastAsia="Times New Roman" w:hAnsi="IRANSans" w:cs="Times New Roman"/>
          <w:color w:val="212529"/>
          <w:shd w:val="clear" w:color="auto" w:fill="F8F9FA"/>
          <w:rtl/>
        </w:rPr>
        <w:t xml:space="preserve">ـ کارشکنی و شایعه پراکنی، وادار ساختن یا تحریک دیگران به کارشکنی یا کم کاری و ایراد خسارت به اموال دولتی و اعمال فشارهای فردی برای تحصیل مقاصد غیرقانونی </w:t>
      </w:r>
      <w:r w:rsidRPr="005D4A85">
        <w:rPr>
          <w:rFonts w:ascii="IRANSans" w:eastAsia="Times New Roman" w:hAnsi="IRANSans" w:cs="Times New Roman"/>
          <w:color w:val="212529"/>
          <w:shd w:val="clear" w:color="auto" w:fill="F8F9FA"/>
          <w:rtl/>
          <w:lang w:bidi="fa-IR"/>
        </w:rPr>
        <w:t>۲۷</w:t>
      </w:r>
      <w:r w:rsidRPr="005D4A85">
        <w:rPr>
          <w:rFonts w:ascii="IRANSans" w:eastAsia="Times New Roman" w:hAnsi="IRANSans" w:cs="Times New Roman"/>
          <w:color w:val="212529"/>
          <w:shd w:val="clear" w:color="auto" w:fill="F8F9FA"/>
          <w:rtl/>
        </w:rPr>
        <w:t xml:space="preserve">ـ شرکت در تحصن، اعتصاب و تظاهرات غیرقانونی، یا تحریک به برپایی تحصن، اعتصاب و تظاهرات غیرقانونی و اعمال فشارهای گروهی برای تحصیل مقاصد غیرقانونی </w:t>
      </w:r>
      <w:r w:rsidRPr="005D4A85">
        <w:rPr>
          <w:rFonts w:ascii="IRANSans" w:eastAsia="Times New Roman" w:hAnsi="IRANSans" w:cs="Times New Roman"/>
          <w:color w:val="212529"/>
          <w:shd w:val="clear" w:color="auto" w:fill="F8F9FA"/>
          <w:rtl/>
          <w:lang w:bidi="fa-IR"/>
        </w:rPr>
        <w:t>۲۸</w:t>
      </w:r>
      <w:r w:rsidRPr="005D4A85">
        <w:rPr>
          <w:rFonts w:ascii="IRANSans" w:eastAsia="Times New Roman" w:hAnsi="IRANSans" w:cs="Times New Roman"/>
          <w:color w:val="212529"/>
          <w:shd w:val="clear" w:color="auto" w:fill="F8F9FA"/>
          <w:rtl/>
        </w:rPr>
        <w:t>ـ عضویت در یکی از فرقه های ضاله که از نظر اسلام مردود شناخته شده اند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۲۹</w:t>
      </w:r>
      <w:r w:rsidRPr="005D4A85">
        <w:rPr>
          <w:rFonts w:ascii="IRANSans" w:eastAsia="Times New Roman" w:hAnsi="IRANSans" w:cs="Times New Roman"/>
          <w:color w:val="212529"/>
          <w:shd w:val="clear" w:color="auto" w:fill="F8F9FA"/>
          <w:rtl/>
        </w:rPr>
        <w:t>ـ عضویت در سازمان</w:t>
      </w:r>
      <w:r w:rsidRPr="005D4A85">
        <w:rPr>
          <w:rFonts w:ascii="IRANSans" w:eastAsia="Times New Roman" w:hAnsi="IRANSans" w:cs="Times New Roman"/>
          <w:color w:val="212529"/>
          <w:shd w:val="clear" w:color="auto" w:fill="F8F9FA"/>
          <w:rtl/>
        </w:rPr>
        <w:softHyphen/>
        <w:t xml:space="preserve">هایی که مرامنامه یا اساسنامه آنها مبتنی بر نفی ادیان الهی است یا طرفداری و فعالیت به نفع آنها </w:t>
      </w:r>
      <w:r w:rsidRPr="005D4A85">
        <w:rPr>
          <w:rFonts w:ascii="IRANSans" w:eastAsia="Times New Roman" w:hAnsi="IRANSans" w:cs="Times New Roman"/>
          <w:color w:val="212529"/>
          <w:shd w:val="clear" w:color="auto" w:fill="F8F9FA"/>
          <w:rtl/>
          <w:lang w:bidi="fa-IR"/>
        </w:rPr>
        <w:t>۳۰</w:t>
      </w:r>
      <w:r w:rsidRPr="005D4A85">
        <w:rPr>
          <w:rFonts w:ascii="IRANSans" w:eastAsia="Times New Roman" w:hAnsi="IRANSans" w:cs="Times New Roman"/>
          <w:color w:val="212529"/>
          <w:shd w:val="clear" w:color="auto" w:fill="F8F9FA"/>
          <w:rtl/>
        </w:rPr>
        <w:t>ـ عضویت در گروههای غیرقانونی ماده</w:t>
      </w:r>
      <w:r w:rsidRPr="005D4A85">
        <w:rPr>
          <w:rFonts w:ascii="IRANSans" w:eastAsia="Times New Roman" w:hAnsi="IRANSans" w:cs="Times New Roman"/>
          <w:color w:val="212529"/>
          <w:shd w:val="clear" w:color="auto" w:fill="F8F9FA"/>
          <w:rtl/>
          <w:lang w:bidi="fa-IR"/>
        </w:rPr>
        <w:t>۳۱</w:t>
      </w:r>
      <w:r w:rsidRPr="005D4A85">
        <w:rPr>
          <w:rFonts w:ascii="IRANSans" w:eastAsia="Times New Roman" w:hAnsi="IRANSans" w:cs="Times New Roman"/>
          <w:color w:val="212529"/>
          <w:shd w:val="clear" w:color="auto" w:fill="F8F9FA"/>
          <w:rtl/>
        </w:rPr>
        <w:t>ـ چنانچه هیأت رسیدگی کننده بدوی پس از دعوت از عضو یا کارمند یا نیروی اداری شورا که رابطه استخدامی ندارد و شنیدن اظهارات و دفاعیات، تخلف وی را احراز نماید به تناسب عمل ارتکابی در مورد ارتکاب به تخلفات موضوع بندهای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تا (</w:t>
      </w:r>
      <w:r w:rsidRPr="005D4A85">
        <w:rPr>
          <w:rFonts w:ascii="IRANSans" w:eastAsia="Times New Roman" w:hAnsi="IRANSans" w:cs="Times New Roman"/>
          <w:color w:val="212529"/>
          <w:shd w:val="clear" w:color="auto" w:fill="F8F9FA"/>
          <w:rtl/>
          <w:lang w:bidi="fa-IR"/>
        </w:rPr>
        <w:t xml:space="preserve">۹) </w:t>
      </w:r>
      <w:r w:rsidRPr="005D4A85">
        <w:rPr>
          <w:rFonts w:ascii="IRANSans" w:eastAsia="Times New Roman" w:hAnsi="IRANSans" w:cs="Times New Roman"/>
          <w:color w:val="212529"/>
          <w:shd w:val="clear" w:color="auto" w:fill="F8F9FA"/>
          <w:rtl/>
        </w:rPr>
        <w:t>ماده (</w:t>
      </w:r>
      <w:r w:rsidRPr="005D4A85">
        <w:rPr>
          <w:rFonts w:ascii="IRANSans" w:eastAsia="Times New Roman" w:hAnsi="IRANSans" w:cs="Times New Roman"/>
          <w:color w:val="212529"/>
          <w:shd w:val="clear" w:color="auto" w:fill="F8F9FA"/>
          <w:rtl/>
          <w:lang w:bidi="fa-IR"/>
        </w:rPr>
        <w:t xml:space="preserve">۳۰) </w:t>
      </w:r>
      <w:r w:rsidRPr="005D4A85">
        <w:rPr>
          <w:rFonts w:ascii="IRANSans" w:eastAsia="Times New Roman" w:hAnsi="IRANSans" w:cs="Times New Roman"/>
          <w:color w:val="212529"/>
          <w:shd w:val="clear" w:color="auto" w:fill="F8F9FA"/>
          <w:rtl/>
        </w:rPr>
        <w:t>این قانون برای بار اول و دوم مرتکب را به یکی از مجازات های بندهای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تا (</w:t>
      </w:r>
      <w:r w:rsidRPr="005D4A85">
        <w:rPr>
          <w:rFonts w:ascii="IRANSans" w:eastAsia="Times New Roman" w:hAnsi="IRANSans" w:cs="Times New Roman"/>
          <w:color w:val="212529"/>
          <w:shd w:val="clear" w:color="auto" w:fill="F8F9FA"/>
          <w:rtl/>
          <w:lang w:bidi="fa-IR"/>
        </w:rPr>
        <w:t xml:space="preserve">۳) </w:t>
      </w:r>
      <w:r w:rsidRPr="005D4A85">
        <w:rPr>
          <w:rFonts w:ascii="IRANSans" w:eastAsia="Times New Roman" w:hAnsi="IRANSans" w:cs="Times New Roman"/>
          <w:color w:val="212529"/>
          <w:shd w:val="clear" w:color="auto" w:fill="F8F9FA"/>
          <w:rtl/>
        </w:rPr>
        <w:t>این ماده و در مورد تخلفات موضوع بندهای (</w:t>
      </w:r>
      <w:r w:rsidRPr="005D4A85">
        <w:rPr>
          <w:rFonts w:ascii="IRANSans" w:eastAsia="Times New Roman" w:hAnsi="IRANSans" w:cs="Times New Roman"/>
          <w:color w:val="212529"/>
          <w:shd w:val="clear" w:color="auto" w:fill="F8F9FA"/>
          <w:rtl/>
          <w:lang w:bidi="fa-IR"/>
        </w:rPr>
        <w:t xml:space="preserve">۱۰) </w:t>
      </w:r>
      <w:r w:rsidRPr="005D4A85">
        <w:rPr>
          <w:rFonts w:ascii="IRANSans" w:eastAsia="Times New Roman" w:hAnsi="IRANSans" w:cs="Times New Roman"/>
          <w:color w:val="212529"/>
          <w:shd w:val="clear" w:color="auto" w:fill="F8F9FA"/>
          <w:rtl/>
        </w:rPr>
        <w:t>تا (</w:t>
      </w:r>
      <w:r w:rsidRPr="005D4A85">
        <w:rPr>
          <w:rFonts w:ascii="IRANSans" w:eastAsia="Times New Roman" w:hAnsi="IRANSans" w:cs="Times New Roman"/>
          <w:color w:val="212529"/>
          <w:shd w:val="clear" w:color="auto" w:fill="F8F9FA"/>
          <w:rtl/>
          <w:lang w:bidi="fa-IR"/>
        </w:rPr>
        <w:t xml:space="preserve">۳۰) </w:t>
      </w:r>
      <w:r w:rsidRPr="005D4A85">
        <w:rPr>
          <w:rFonts w:ascii="IRANSans" w:eastAsia="Times New Roman" w:hAnsi="IRANSans" w:cs="Times New Roman"/>
          <w:color w:val="212529"/>
          <w:shd w:val="clear" w:color="auto" w:fill="F8F9FA"/>
          <w:rtl/>
        </w:rPr>
        <w:t>ماده (</w:t>
      </w:r>
      <w:r w:rsidRPr="005D4A85">
        <w:rPr>
          <w:rFonts w:ascii="IRANSans" w:eastAsia="Times New Roman" w:hAnsi="IRANSans" w:cs="Times New Roman"/>
          <w:color w:val="212529"/>
          <w:shd w:val="clear" w:color="auto" w:fill="F8F9FA"/>
          <w:rtl/>
          <w:lang w:bidi="fa-IR"/>
        </w:rPr>
        <w:t xml:space="preserve">۳۰) </w:t>
      </w:r>
      <w:r w:rsidRPr="005D4A85">
        <w:rPr>
          <w:rFonts w:ascii="IRANSans" w:eastAsia="Times New Roman" w:hAnsi="IRANSans" w:cs="Times New Roman"/>
          <w:color w:val="212529"/>
          <w:shd w:val="clear" w:color="auto" w:fill="F8F9FA"/>
          <w:rtl/>
        </w:rPr>
        <w:t>این قانون و تکرار تخلفات موضوع بندهای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تا (</w:t>
      </w:r>
      <w:r w:rsidRPr="005D4A85">
        <w:rPr>
          <w:rFonts w:ascii="IRANSans" w:eastAsia="Times New Roman" w:hAnsi="IRANSans" w:cs="Times New Roman"/>
          <w:color w:val="212529"/>
          <w:shd w:val="clear" w:color="auto" w:fill="F8F9FA"/>
          <w:rtl/>
          <w:lang w:bidi="fa-IR"/>
        </w:rPr>
        <w:t xml:space="preserve">۹) </w:t>
      </w:r>
      <w:r w:rsidRPr="005D4A85">
        <w:rPr>
          <w:rFonts w:ascii="IRANSans" w:eastAsia="Times New Roman" w:hAnsi="IRANSans" w:cs="Times New Roman"/>
          <w:color w:val="212529"/>
          <w:shd w:val="clear" w:color="auto" w:fill="F8F9FA"/>
          <w:rtl/>
        </w:rPr>
        <w:t>ماده مذکور در بار سوم، مرتکب را به یکی از مجازات های بندهای (</w:t>
      </w:r>
      <w:r w:rsidRPr="005D4A85">
        <w:rPr>
          <w:rFonts w:ascii="IRANSans" w:eastAsia="Times New Roman" w:hAnsi="IRANSans" w:cs="Times New Roman"/>
          <w:color w:val="212529"/>
          <w:shd w:val="clear" w:color="auto" w:fill="F8F9FA"/>
          <w:rtl/>
          <w:lang w:bidi="fa-IR"/>
        </w:rPr>
        <w:t xml:space="preserve">۴)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۵) </w:t>
      </w:r>
      <w:r w:rsidRPr="005D4A85">
        <w:rPr>
          <w:rFonts w:ascii="IRANSans" w:eastAsia="Times New Roman" w:hAnsi="IRANSans" w:cs="Times New Roman"/>
          <w:color w:val="212529"/>
          <w:shd w:val="clear" w:color="auto" w:fill="F8F9FA"/>
          <w:rtl/>
        </w:rPr>
        <w:t>این ماده محکوم می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اخطار کتبی بدون درج در پرونده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توبیخ کتبی با درج در پرونده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 xml:space="preserve">ـ کسر پاداش تا یک سوم به مدت یک ماه تا یک سال </w:t>
      </w:r>
      <w:r w:rsidRPr="005D4A85">
        <w:rPr>
          <w:rFonts w:ascii="IRANSans" w:eastAsia="Times New Roman" w:hAnsi="IRANSans" w:cs="Times New Roman"/>
          <w:color w:val="212529"/>
          <w:shd w:val="clear" w:color="auto" w:fill="F8F9FA"/>
          <w:rtl/>
          <w:lang w:bidi="fa-IR"/>
        </w:rPr>
        <w:t>۴</w:t>
      </w:r>
      <w:r w:rsidRPr="005D4A85">
        <w:rPr>
          <w:rFonts w:ascii="IRANSans" w:eastAsia="Times New Roman" w:hAnsi="IRANSans" w:cs="Times New Roman"/>
          <w:color w:val="212529"/>
          <w:shd w:val="clear" w:color="auto" w:fill="F8F9FA"/>
          <w:rtl/>
        </w:rPr>
        <w:t xml:space="preserve">ـ محرومیت از فعالیت در شورا از یک ماه تا یک سال </w:t>
      </w:r>
      <w:r w:rsidRPr="005D4A85">
        <w:rPr>
          <w:rFonts w:ascii="IRANSans" w:eastAsia="Times New Roman" w:hAnsi="IRANSans" w:cs="Times New Roman"/>
          <w:color w:val="212529"/>
          <w:shd w:val="clear" w:color="auto" w:fill="F8F9FA"/>
          <w:rtl/>
          <w:lang w:bidi="fa-IR"/>
        </w:rPr>
        <w:t>۵</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ـ محرومیت دائمی از عضویت در شورا یا اخراج از شورا حسب مورد ماده</w:t>
      </w:r>
      <w:r w:rsidRPr="005D4A85">
        <w:rPr>
          <w:rFonts w:ascii="IRANSans" w:eastAsia="Times New Roman" w:hAnsi="IRANSans" w:cs="Times New Roman"/>
          <w:color w:val="212529"/>
          <w:shd w:val="clear" w:color="auto" w:fill="F8F9FA"/>
          <w:rtl/>
          <w:lang w:bidi="fa-IR"/>
        </w:rPr>
        <w:t>۳۲</w:t>
      </w:r>
      <w:r w:rsidRPr="005D4A85">
        <w:rPr>
          <w:rFonts w:ascii="IRANSans" w:eastAsia="Times New Roman" w:hAnsi="IRANSans" w:cs="Times New Roman"/>
          <w:color w:val="212529"/>
          <w:shd w:val="clear" w:color="auto" w:fill="F8F9FA"/>
          <w:rtl/>
        </w:rPr>
        <w:t>ـ آرای صادر شده از هیأت بدوی در مورد مجازات های مقرر در بندهای (</w:t>
      </w:r>
      <w:r w:rsidRPr="005D4A85">
        <w:rPr>
          <w:rFonts w:ascii="IRANSans" w:eastAsia="Times New Roman" w:hAnsi="IRANSans" w:cs="Times New Roman"/>
          <w:color w:val="212529"/>
          <w:shd w:val="clear" w:color="auto" w:fill="F8F9FA"/>
          <w:rtl/>
          <w:lang w:bidi="fa-IR"/>
        </w:rPr>
        <w:t xml:space="preserve">۱) </w:t>
      </w:r>
      <w:r w:rsidRPr="005D4A85">
        <w:rPr>
          <w:rFonts w:ascii="IRANSans" w:eastAsia="Times New Roman" w:hAnsi="IRANSans" w:cs="Times New Roman"/>
          <w:color w:val="212529"/>
          <w:shd w:val="clear" w:color="auto" w:fill="F8F9FA"/>
          <w:rtl/>
        </w:rPr>
        <w:t>تا (</w:t>
      </w:r>
      <w:r w:rsidRPr="005D4A85">
        <w:rPr>
          <w:rFonts w:ascii="IRANSans" w:eastAsia="Times New Roman" w:hAnsi="IRANSans" w:cs="Times New Roman"/>
          <w:color w:val="212529"/>
          <w:shd w:val="clear" w:color="auto" w:fill="F8F9FA"/>
          <w:rtl/>
          <w:lang w:bidi="fa-IR"/>
        </w:rPr>
        <w:t xml:space="preserve">۳) </w:t>
      </w:r>
      <w:r w:rsidRPr="005D4A85">
        <w:rPr>
          <w:rFonts w:ascii="IRANSans" w:eastAsia="Times New Roman" w:hAnsi="IRANSans" w:cs="Times New Roman"/>
          <w:color w:val="212529"/>
          <w:shd w:val="clear" w:color="auto" w:fill="F8F9FA"/>
          <w:rtl/>
        </w:rPr>
        <w:t>ماده (</w:t>
      </w:r>
      <w:r w:rsidRPr="005D4A85">
        <w:rPr>
          <w:rFonts w:ascii="IRANSans" w:eastAsia="Times New Roman" w:hAnsi="IRANSans" w:cs="Times New Roman"/>
          <w:color w:val="212529"/>
          <w:shd w:val="clear" w:color="auto" w:fill="F8F9FA"/>
          <w:rtl/>
          <w:lang w:bidi="fa-IR"/>
        </w:rPr>
        <w:t xml:space="preserve">۳۱) </w:t>
      </w:r>
      <w:r w:rsidRPr="005D4A85">
        <w:rPr>
          <w:rFonts w:ascii="IRANSans" w:eastAsia="Times New Roman" w:hAnsi="IRANSans" w:cs="Times New Roman"/>
          <w:color w:val="212529"/>
          <w:shd w:val="clear" w:color="auto" w:fill="F8F9FA"/>
          <w:rtl/>
        </w:rPr>
        <w:t>این قانون قطعی و در مورد مجازات‏های موضوع بندهای (</w:t>
      </w:r>
      <w:r w:rsidRPr="005D4A85">
        <w:rPr>
          <w:rFonts w:ascii="IRANSans" w:eastAsia="Times New Roman" w:hAnsi="IRANSans" w:cs="Times New Roman"/>
          <w:color w:val="212529"/>
          <w:shd w:val="clear" w:color="auto" w:fill="F8F9FA"/>
          <w:rtl/>
          <w:lang w:bidi="fa-IR"/>
        </w:rPr>
        <w:t xml:space="preserve">۴) </w:t>
      </w:r>
      <w:r w:rsidRPr="005D4A85">
        <w:rPr>
          <w:rFonts w:ascii="IRANSans" w:eastAsia="Times New Roman" w:hAnsi="IRANSans" w:cs="Times New Roman"/>
          <w:color w:val="212529"/>
          <w:shd w:val="clear" w:color="auto" w:fill="F8F9FA"/>
          <w:rtl/>
        </w:rPr>
        <w:t>و (</w:t>
      </w:r>
      <w:r w:rsidRPr="005D4A85">
        <w:rPr>
          <w:rFonts w:ascii="IRANSans" w:eastAsia="Times New Roman" w:hAnsi="IRANSans" w:cs="Times New Roman"/>
          <w:color w:val="212529"/>
          <w:shd w:val="clear" w:color="auto" w:fill="F8F9FA"/>
          <w:rtl/>
          <w:lang w:bidi="fa-IR"/>
        </w:rPr>
        <w:t xml:space="preserve">۵) </w:t>
      </w:r>
      <w:r w:rsidRPr="005D4A85">
        <w:rPr>
          <w:rFonts w:ascii="IRANSans" w:eastAsia="Times New Roman" w:hAnsi="IRANSans" w:cs="Times New Roman"/>
          <w:color w:val="212529"/>
          <w:shd w:val="clear" w:color="auto" w:fill="F8F9FA"/>
          <w:rtl/>
        </w:rPr>
        <w:t>ماده مذکور ظرف بیست</w:t>
      </w:r>
      <w:r w:rsidRPr="005D4A85">
        <w:rPr>
          <w:rFonts w:ascii="IRANSans" w:eastAsia="Times New Roman" w:hAnsi="IRANSans" w:cs="Times New Roman"/>
          <w:color w:val="212529"/>
          <w:shd w:val="clear" w:color="auto" w:fill="F8F9FA"/>
          <w:rtl/>
        </w:rPr>
        <w:softHyphen/>
        <w:t>روز پس از ابلاغ، در هیأت تجدیدنظر رسیدگی کننده به تخلفات اعضا، کارمندان و نیروهای اداری شورا که رابطه استخدامی ندارند، موضوع ماده (</w:t>
      </w:r>
      <w:r w:rsidRPr="005D4A85">
        <w:rPr>
          <w:rFonts w:ascii="IRANSans" w:eastAsia="Times New Roman" w:hAnsi="IRANSans" w:cs="Times New Roman"/>
          <w:color w:val="212529"/>
          <w:shd w:val="clear" w:color="auto" w:fill="F8F9FA"/>
          <w:rtl/>
          <w:lang w:bidi="fa-IR"/>
        </w:rPr>
        <w:t xml:space="preserve">۳۳) </w:t>
      </w:r>
      <w:r w:rsidRPr="005D4A85">
        <w:rPr>
          <w:rFonts w:ascii="IRANSans" w:eastAsia="Times New Roman" w:hAnsi="IRANSans" w:cs="Times New Roman"/>
          <w:color w:val="212529"/>
          <w:shd w:val="clear" w:color="auto" w:fill="F8F9FA"/>
          <w:rtl/>
        </w:rPr>
        <w:t>این قانون، قابل تجدیدنظرخواهی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۳۳</w:t>
      </w:r>
      <w:r w:rsidRPr="005D4A85">
        <w:rPr>
          <w:rFonts w:ascii="IRANSans" w:eastAsia="Times New Roman" w:hAnsi="IRANSans" w:cs="Times New Roman"/>
          <w:color w:val="212529"/>
          <w:shd w:val="clear" w:color="auto" w:fill="F8F9FA"/>
          <w:rtl/>
        </w:rPr>
        <w:t>ـ هیأت تجدیدنظر رسیدگی کننده به تخلفات اعضا، کارمندان و نیروهای اداری شورا که رابطه استخدامی ندارند، در مرکز تشکیل می شود و مرکب از سه عضو اصلی شامل رئیس مرکز یا یکی از معاونان وی، یک قاضی دادگاه تجدیدنظر و یکی از اعضای شورا با پیشنهاد رئیس مرکز است که تمامی آنان با ابلاغ رئیس قوه</w:t>
      </w:r>
      <w:r w:rsidRPr="005D4A85">
        <w:rPr>
          <w:rFonts w:ascii="IRANSans" w:eastAsia="Times New Roman" w:hAnsi="IRANSans" w:cs="Times New Roman"/>
          <w:color w:val="212529"/>
          <w:shd w:val="clear" w:color="auto" w:fill="F8F9FA"/>
          <w:rtl/>
        </w:rPr>
        <w:softHyphen/>
        <w:t>قضائیه برای مدت سه</w:t>
      </w:r>
      <w:r w:rsidRPr="005D4A85">
        <w:rPr>
          <w:rFonts w:ascii="IRANSans" w:eastAsia="Times New Roman" w:hAnsi="IRANSans" w:cs="Times New Roman"/>
          <w:color w:val="212529"/>
          <w:shd w:val="clear" w:color="auto" w:fill="F8F9FA"/>
          <w:rtl/>
        </w:rPr>
        <w:softHyphen/>
        <w:t>سال منصوب می شوند و انتصاب مجدد آنان بلامانع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۳۴</w:t>
      </w:r>
      <w:r w:rsidRPr="005D4A85">
        <w:rPr>
          <w:rFonts w:ascii="IRANSans" w:eastAsia="Times New Roman" w:hAnsi="IRANSans" w:cs="Times New Roman"/>
          <w:color w:val="212529"/>
          <w:shd w:val="clear" w:color="auto" w:fill="F8F9FA"/>
          <w:rtl/>
        </w:rPr>
        <w:t>ـ چنانچه عضو شورا در مقابل دریافت وجه یا سند پرداخت وجه یا مال یا ارائه خدمت به نفع یکی از طرفین اظهارنظر کند، رفتار وی جرم، محسوب و به مجازات بزه موضوع ماده (</w:t>
      </w:r>
      <w:r w:rsidRPr="005D4A85">
        <w:rPr>
          <w:rFonts w:ascii="IRANSans" w:eastAsia="Times New Roman" w:hAnsi="IRANSans" w:cs="Times New Roman"/>
          <w:color w:val="212529"/>
          <w:shd w:val="clear" w:color="auto" w:fill="F8F9FA"/>
          <w:rtl/>
          <w:lang w:bidi="fa-IR"/>
        </w:rPr>
        <w:t xml:space="preserve">۵۸۸) </w:t>
      </w:r>
      <w:r w:rsidRPr="005D4A85">
        <w:rPr>
          <w:rFonts w:ascii="IRANSans" w:eastAsia="Times New Roman" w:hAnsi="IRANSans" w:cs="Times New Roman"/>
          <w:color w:val="212529"/>
          <w:shd w:val="clear" w:color="auto" w:fill="F8F9FA"/>
          <w:rtl/>
        </w:rPr>
        <w:t xml:space="preserve">کتاب پنجم قانون مجازات اسلامی (تعزیرات و مجازات های بازدارنده) مصوب </w:t>
      </w:r>
      <w:r w:rsidRPr="005D4A85">
        <w:rPr>
          <w:rFonts w:ascii="IRANSans" w:eastAsia="Times New Roman" w:hAnsi="IRANSans" w:cs="Times New Roman"/>
          <w:color w:val="212529"/>
          <w:shd w:val="clear" w:color="auto" w:fill="F8F9FA"/>
          <w:rtl/>
          <w:lang w:bidi="fa-IR"/>
        </w:rPr>
        <w:t>۱۳۷۵/۳/۲</w:t>
      </w:r>
      <w:r w:rsidRPr="005D4A85">
        <w:rPr>
          <w:rFonts w:ascii="IRANSans" w:eastAsia="Times New Roman" w:hAnsi="IRANSans" w:cs="Times New Roman"/>
          <w:color w:val="212529"/>
          <w:shd w:val="clear" w:color="auto" w:fill="F8F9FA"/>
          <w:rtl/>
        </w:rPr>
        <w:t xml:space="preserve"> محکوم می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۳۵</w:t>
      </w:r>
      <w:r w:rsidRPr="005D4A85">
        <w:rPr>
          <w:rFonts w:ascii="IRANSans" w:eastAsia="Times New Roman" w:hAnsi="IRANSans" w:cs="Times New Roman"/>
          <w:color w:val="212529"/>
          <w:shd w:val="clear" w:color="auto" w:fill="F8F9FA"/>
          <w:rtl/>
        </w:rPr>
        <w:t>ـ هرگاه تخلف عضو، کارمند و نیروی اداری شورا که رابطه استخدامی ندارد، عنوان یکی از جرائم مندرج در قوانین را نیز داشته باشد هیأت رسیدگی به تخلفات مکلف است مطابق این قانون به تخلف وی رسیدگی و رأی قانونی، صادر و مراتب را برای رسیدگی به اصل جرم به مرجع قضائی صالح ارسال کند. هرگونه تصمیم مراجع قضائی مانع از اجرای مجازات‏های اداری موضوع این قانون نخواهد بود. چنانچه تصمیم مراجع قضائی مبنی بر برائت باشد، هیأت رسیدگی به تخلفات مجدداً به موضوع رسیدگی و تصمیم مناسب اتخاذ می ‏کند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فصل پنجم ـ سایر مقررات ماده</w:t>
      </w:r>
      <w:r w:rsidRPr="005D4A85">
        <w:rPr>
          <w:rFonts w:ascii="IRANSans" w:eastAsia="Times New Roman" w:hAnsi="IRANSans" w:cs="Times New Roman"/>
          <w:color w:val="212529"/>
          <w:shd w:val="clear" w:color="auto" w:fill="F8F9FA"/>
          <w:rtl/>
          <w:lang w:bidi="fa-IR"/>
        </w:rPr>
        <w:t>۳۶</w:t>
      </w:r>
      <w:r w:rsidRPr="005D4A85">
        <w:rPr>
          <w:rFonts w:ascii="IRANSans" w:eastAsia="Times New Roman" w:hAnsi="IRANSans" w:cs="Times New Roman"/>
          <w:color w:val="212529"/>
          <w:shd w:val="clear" w:color="auto" w:fill="F8F9FA"/>
          <w:rtl/>
        </w:rPr>
        <w:t xml:space="preserve">ـ تا زمان تشکیل دادگاههای صلح، به دعاوی و شکایات مطابق قوانین و مقررات جاری کشور از جمله قانون شوراهای حل اختلاف مصوب </w:t>
      </w:r>
      <w:r w:rsidRPr="005D4A85">
        <w:rPr>
          <w:rFonts w:ascii="IRANSans" w:eastAsia="Times New Roman" w:hAnsi="IRANSans" w:cs="Times New Roman"/>
          <w:color w:val="212529"/>
          <w:shd w:val="clear" w:color="auto" w:fill="F8F9FA"/>
          <w:rtl/>
          <w:lang w:bidi="fa-IR"/>
        </w:rPr>
        <w:t>۱۳۹۴/۹/۱۶</w:t>
      </w:r>
      <w:r w:rsidRPr="005D4A85">
        <w:rPr>
          <w:rFonts w:ascii="IRANSans" w:eastAsia="Times New Roman" w:hAnsi="IRANSans" w:cs="Times New Roman"/>
          <w:color w:val="212529"/>
          <w:shd w:val="clear" w:color="auto" w:fill="F8F9FA"/>
          <w:rtl/>
        </w:rPr>
        <w:t xml:space="preserve"> با اصلاحات و الحاقات بعدی رسیدگی می </w:t>
      </w:r>
      <w:r w:rsidRPr="005D4A85">
        <w:rPr>
          <w:rFonts w:ascii="IRANSans" w:eastAsia="Times New Roman" w:hAnsi="IRANSans" w:cs="Times New Roman"/>
          <w:color w:val="212529"/>
          <w:shd w:val="clear" w:color="auto" w:fill="F8F9FA"/>
          <w:rtl/>
        </w:rPr>
        <w:softHyphen/>
        <w:t xml:space="preserve"> 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۳۷</w:t>
      </w:r>
      <w:r w:rsidRPr="005D4A85">
        <w:rPr>
          <w:rFonts w:ascii="IRANSans" w:eastAsia="Times New Roman" w:hAnsi="IRANSans" w:cs="Times New Roman"/>
          <w:color w:val="212529"/>
          <w:shd w:val="clear" w:color="auto" w:fill="F8F9FA"/>
          <w:rtl/>
        </w:rPr>
        <w:t>ـ چنانچه عضو شورا در آزمون وکالت دادگستری (اعم از کانون های وکلا و مرکز وکلا، کارشناسان رسمی و مشاوران خانواده قوه قضائیه) یا کارشناس رسمی دادگستری پذیرفته شود و حسن سابقه او در شورا به تأیید رئیس کل دادگستری استان برسد، مدت کارآموزی وی در هر یک از این موارد به شرح زیر تقلیل می‏یابد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ـ سه تا پنج</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سال سابقه همکاری با شورا، یک</w:t>
      </w:r>
      <w:r w:rsidRPr="005D4A85">
        <w:rPr>
          <w:rFonts w:ascii="IRANSans" w:eastAsia="Times New Roman" w:hAnsi="IRANSans" w:cs="Times New Roman"/>
          <w:color w:val="212529"/>
          <w:shd w:val="clear" w:color="auto" w:fill="F8F9FA"/>
          <w:rtl/>
        </w:rPr>
        <w:softHyphen/>
        <w:t xml:space="preserve">سوم دوره کارآموزی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ـ بیش از پنج</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سال سابقه همکاری با شورا، نصف دوره کارآموزی تبصره ـ نیروهای شاغل در شوراها تا زمان لازم</w:t>
      </w:r>
      <w:r w:rsidRPr="005D4A85">
        <w:rPr>
          <w:rFonts w:ascii="IRANSans" w:eastAsia="Times New Roman" w:hAnsi="IRANSans" w:cs="Times New Roman"/>
          <w:color w:val="212529"/>
          <w:shd w:val="clear" w:color="auto" w:fill="F8F9FA"/>
          <w:rtl/>
        </w:rPr>
        <w:softHyphen/>
        <w:t>الاجرا شدن این قانون متناسب با سنوات همکاری تمام</w:t>
      </w:r>
      <w:r w:rsidRPr="005D4A85">
        <w:rPr>
          <w:rFonts w:ascii="IRANSans" w:eastAsia="Times New Roman" w:hAnsi="IRANSans" w:cs="Times New Roman"/>
          <w:color w:val="212529"/>
          <w:shd w:val="clear" w:color="auto" w:fill="F8F9FA"/>
          <w:rtl/>
        </w:rPr>
        <w:softHyphen/>
        <w:t xml:space="preserve">وقت آنان در صورت داشتن شرایط احراز مشاغل، برای استخدام در قوه </w:t>
      </w:r>
      <w:r w:rsidRPr="005D4A85">
        <w:rPr>
          <w:rFonts w:ascii="IRANSans" w:eastAsia="Times New Roman" w:hAnsi="IRANSans" w:cs="Times New Roman"/>
          <w:color w:val="212529"/>
          <w:shd w:val="clear" w:color="auto" w:fill="F8F9FA"/>
          <w:rtl/>
        </w:rPr>
        <w:softHyphen/>
        <w:t xml:space="preserve">قضائیه و دستگاههای تابع از اولویت برخوردار خواهند بود. دستورالعمل نحوه احتساب سنوات خدمت تمام وقت، اعمال اولویت و امتیاز برای این دسته از افراد با پیشنهاد مشترک قوه </w:t>
      </w:r>
      <w:r w:rsidRPr="005D4A85">
        <w:rPr>
          <w:rFonts w:ascii="IRANSans" w:eastAsia="Times New Roman" w:hAnsi="IRANSans" w:cs="Times New Roman"/>
          <w:color w:val="212529"/>
          <w:shd w:val="clear" w:color="auto" w:fill="F8F9FA"/>
          <w:rtl/>
        </w:rPr>
        <w:softHyphen/>
        <w:t>قضائیه و سازمان اداری و استخدامی کشور به</w:t>
      </w:r>
      <w:r w:rsidRPr="005D4A85">
        <w:rPr>
          <w:rFonts w:ascii="IRANSans" w:eastAsia="Times New Roman" w:hAnsi="IRANSans" w:cs="Times New Roman"/>
          <w:color w:val="212529"/>
          <w:shd w:val="clear" w:color="auto" w:fill="F8F9FA"/>
          <w:rtl/>
        </w:rPr>
        <w:softHyphen/>
        <w:t>تصویب شورای توسعه مدیریت و سرمایه انسانی خواهد رسید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۳۸</w:t>
      </w:r>
      <w:r w:rsidRPr="005D4A85">
        <w:rPr>
          <w:rFonts w:ascii="IRANSans" w:eastAsia="Times New Roman" w:hAnsi="IRANSans" w:cs="Times New Roman"/>
          <w:color w:val="212529"/>
          <w:shd w:val="clear" w:color="auto" w:fill="F8F9FA"/>
          <w:rtl/>
        </w:rPr>
        <w:t>ـ درآمد حاصل از هزینه دادرسی و نیم عشر اجرائی گزارش اصلاحی موضوع این قانون و سایر موارد قانونی به خزانه داری کل کشور واریز و معادل صددرصد (</w:t>
      </w:r>
      <w:r w:rsidRPr="005D4A85">
        <w:rPr>
          <w:rFonts w:ascii="IRANSans" w:eastAsia="Times New Roman" w:hAnsi="IRANSans" w:cs="Times New Roman"/>
          <w:color w:val="212529"/>
          <w:shd w:val="clear" w:color="auto" w:fill="F8F9FA"/>
          <w:rtl/>
          <w:lang w:bidi="fa-IR"/>
        </w:rPr>
        <w:t xml:space="preserve">۱۰۰%) </w:t>
      </w:r>
      <w:r w:rsidRPr="005D4A85">
        <w:rPr>
          <w:rFonts w:ascii="IRANSans" w:eastAsia="Times New Roman" w:hAnsi="IRANSans" w:cs="Times New Roman"/>
          <w:color w:val="212529"/>
          <w:shd w:val="clear" w:color="auto" w:fill="F8F9FA"/>
          <w:rtl/>
        </w:rPr>
        <w:t>مبلغ واریزی از محل اعتبار خاصی که به همین منظور هرساله در قانون بودجه کل کشور منظور می‏شود به</w:t>
      </w:r>
      <w:r w:rsidRPr="005D4A85">
        <w:rPr>
          <w:rFonts w:ascii="IRANSans" w:eastAsia="Times New Roman" w:hAnsi="IRANSans" w:cs="Times New Roman"/>
          <w:color w:val="212529"/>
          <w:shd w:val="clear" w:color="auto" w:fill="F8F9FA"/>
          <w:rtl/>
        </w:rPr>
        <w:softHyphen/>
        <w:t>عنوان درآمد اختصاصی به شوراها اختصاص داده می‏شود. دولت مکلف است معادل مبالغ پیش‏بینی شده در قانون بودجه هر</w:t>
      </w:r>
      <w:r w:rsidRPr="005D4A85">
        <w:rPr>
          <w:rFonts w:ascii="IRANSans" w:eastAsia="Times New Roman" w:hAnsi="IRANSans" w:cs="Times New Roman"/>
          <w:color w:val="212529"/>
          <w:shd w:val="clear" w:color="auto" w:fill="F8F9FA"/>
          <w:rtl/>
        </w:rPr>
        <w:softHyphen/>
        <w:t>ساله کل کشور را پرداخت نماید تا در موارد زیر هزینه گردد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lang w:bidi="fa-IR"/>
        </w:rPr>
        <w:t>۱</w:t>
      </w:r>
      <w:r w:rsidRPr="005D4A85">
        <w:rPr>
          <w:rFonts w:ascii="IRANSans" w:eastAsia="Times New Roman" w:hAnsi="IRANSans" w:cs="Times New Roman"/>
          <w:color w:val="212529"/>
          <w:shd w:val="clear" w:color="auto" w:fill="F8F9FA"/>
          <w:rtl/>
        </w:rPr>
        <w:t xml:space="preserve">ـ پرداخت حقوق و پاداش </w:t>
      </w:r>
      <w:r w:rsidRPr="005D4A85">
        <w:rPr>
          <w:rFonts w:ascii="IRANSans" w:eastAsia="Times New Roman" w:hAnsi="IRANSans" w:cs="Times New Roman"/>
          <w:color w:val="212529"/>
          <w:shd w:val="clear" w:color="auto" w:fill="F8F9FA"/>
          <w:rtl/>
          <w:lang w:bidi="fa-IR"/>
        </w:rPr>
        <w:t>۲</w:t>
      </w:r>
      <w:r w:rsidRPr="005D4A85">
        <w:rPr>
          <w:rFonts w:ascii="IRANSans" w:eastAsia="Times New Roman" w:hAnsi="IRANSans" w:cs="Times New Roman"/>
          <w:color w:val="212529"/>
          <w:shd w:val="clear" w:color="auto" w:fill="F8F9FA"/>
          <w:rtl/>
        </w:rPr>
        <w:t xml:space="preserve">ـ هزینه ساخت، اجاره و تعمیرات ساختمان و تجهیزات و هزینه‏های اداری با تشخیص مرکز </w:t>
      </w:r>
      <w:r w:rsidRPr="005D4A85">
        <w:rPr>
          <w:rFonts w:ascii="IRANSans" w:eastAsia="Times New Roman" w:hAnsi="IRANSans" w:cs="Times New Roman"/>
          <w:color w:val="212529"/>
          <w:shd w:val="clear" w:color="auto" w:fill="F8F9FA"/>
          <w:rtl/>
          <w:lang w:bidi="fa-IR"/>
        </w:rPr>
        <w:t>۳</w:t>
      </w:r>
      <w:r w:rsidRPr="005D4A85">
        <w:rPr>
          <w:rFonts w:ascii="IRANSans" w:eastAsia="Times New Roman" w:hAnsi="IRANSans" w:cs="Times New Roman"/>
          <w:color w:val="212529"/>
          <w:shd w:val="clear" w:color="auto" w:fill="F8F9FA"/>
          <w:rtl/>
        </w:rPr>
        <w:t>ـ بیمه تأمین اجتماعی کارکنان استخدامی ماده</w:t>
      </w:r>
      <w:r w:rsidRPr="005D4A85">
        <w:rPr>
          <w:rFonts w:ascii="IRANSans" w:eastAsia="Times New Roman" w:hAnsi="IRANSans" w:cs="Times New Roman"/>
          <w:color w:val="212529"/>
          <w:shd w:val="clear" w:color="auto" w:fill="F8F9FA"/>
          <w:rtl/>
          <w:lang w:bidi="fa-IR"/>
        </w:rPr>
        <w:t>۳۹</w:t>
      </w:r>
      <w:r w:rsidRPr="005D4A85">
        <w:rPr>
          <w:rFonts w:ascii="IRANSans" w:eastAsia="Times New Roman" w:hAnsi="IRANSans" w:cs="Times New Roman"/>
          <w:color w:val="212529"/>
          <w:shd w:val="clear" w:color="auto" w:fill="F8F9FA"/>
          <w:rtl/>
        </w:rPr>
        <w:t>ـ دولت مکلف است هر</w:t>
      </w:r>
      <w:r w:rsidRPr="005D4A85">
        <w:rPr>
          <w:rFonts w:ascii="IRANSans" w:eastAsia="Times New Roman" w:hAnsi="IRANSans" w:cs="Times New Roman"/>
          <w:color w:val="212529"/>
          <w:shd w:val="clear" w:color="auto" w:fill="F8F9FA"/>
          <w:rtl/>
        </w:rPr>
        <w:softHyphen/>
        <w:t xml:space="preserve">ساله بودجه مورد نیاز شوراها را بر اساس بودجه پیشنهادی قوه </w:t>
      </w:r>
      <w:r w:rsidRPr="005D4A85">
        <w:rPr>
          <w:rFonts w:ascii="IRANSans" w:eastAsia="Times New Roman" w:hAnsi="IRANSans" w:cs="Times New Roman"/>
          <w:color w:val="212529"/>
          <w:shd w:val="clear" w:color="auto" w:fill="F8F9FA"/>
          <w:rtl/>
        </w:rPr>
        <w:softHyphen/>
        <w:t>قضائیه در قالب ردیف مستقل پیش‏بینی ‏کند. تأمین امکانات اداری و تجهیزات و مکان و امور مالی و پشتیبانی شوراها بر عهده قوه قضائیه است</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۴۰</w:t>
      </w:r>
      <w:r w:rsidRPr="005D4A85">
        <w:rPr>
          <w:rFonts w:ascii="IRANSans" w:eastAsia="Times New Roman" w:hAnsi="IRANSans" w:cs="Times New Roman"/>
          <w:color w:val="212529"/>
          <w:shd w:val="clear" w:color="auto" w:fill="F8F9FA"/>
          <w:rtl/>
        </w:rPr>
        <w:t>ـ آیین‏نامه اجرائی این قانون ظرف سه</w:t>
      </w:r>
      <w:r w:rsidRPr="005D4A85">
        <w:rPr>
          <w:rFonts w:ascii="IRANSans" w:eastAsia="Times New Roman" w:hAnsi="IRANSans" w:cs="Times New Roman"/>
          <w:color w:val="212529"/>
          <w:shd w:val="clear" w:color="auto" w:fill="F8F9FA"/>
          <w:rtl/>
        </w:rPr>
        <w:softHyphen/>
        <w:t>ماه از تاریخ تصویب آن، توسط معاونت حقوقی قوه</w:t>
      </w:r>
      <w:r w:rsidRPr="005D4A85">
        <w:rPr>
          <w:rFonts w:ascii="IRANSans" w:eastAsia="Times New Roman" w:hAnsi="IRANSans" w:cs="Times New Roman"/>
          <w:color w:val="212529"/>
          <w:shd w:val="clear" w:color="auto" w:fill="F8F9FA"/>
          <w:rtl/>
        </w:rPr>
        <w:softHyphen/>
        <w:t>قضائیه با همکاری وزارت دادگستری و مرکز تهیه می</w:t>
      </w:r>
      <w:r w:rsidRPr="005D4A85">
        <w:rPr>
          <w:rFonts w:ascii="IRANSans" w:eastAsia="Times New Roman" w:hAnsi="IRANSans" w:cs="Times New Roman"/>
          <w:color w:val="212529"/>
          <w:shd w:val="clear" w:color="auto" w:fill="F8F9FA"/>
          <w:rtl/>
        </w:rPr>
        <w:softHyphen/>
      </w:r>
      <w:r w:rsidRPr="005D4A85">
        <w:rPr>
          <w:rFonts w:ascii="IRANSans" w:eastAsia="Times New Roman" w:hAnsi="IRANSans" w:cs="Times New Roman"/>
          <w:color w:val="212529"/>
          <w:shd w:val="clear" w:color="auto" w:fill="F8F9FA"/>
          <w:rtl/>
        </w:rPr>
        <w:softHyphen/>
        <w:t>شود و به</w:t>
      </w:r>
      <w:r w:rsidRPr="005D4A85">
        <w:rPr>
          <w:rFonts w:ascii="IRANSans" w:eastAsia="Times New Roman" w:hAnsi="IRANSans" w:cs="Times New Roman"/>
          <w:color w:val="212529"/>
          <w:shd w:val="clear" w:color="auto" w:fill="F8F9FA"/>
          <w:rtl/>
        </w:rPr>
        <w:softHyphen/>
        <w:t>تصویب رئیس قوه قضائیه می رسد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ماده</w:t>
      </w:r>
      <w:r w:rsidRPr="005D4A85">
        <w:rPr>
          <w:rFonts w:ascii="IRANSans" w:eastAsia="Times New Roman" w:hAnsi="IRANSans" w:cs="Times New Roman"/>
          <w:color w:val="212529"/>
          <w:shd w:val="clear" w:color="auto" w:fill="F8F9FA"/>
          <w:rtl/>
          <w:lang w:bidi="fa-IR"/>
        </w:rPr>
        <w:t>۴۱</w:t>
      </w:r>
      <w:r w:rsidRPr="005D4A85">
        <w:rPr>
          <w:rFonts w:ascii="IRANSans" w:eastAsia="Times New Roman" w:hAnsi="IRANSans" w:cs="Times New Roman"/>
          <w:color w:val="212529"/>
          <w:shd w:val="clear" w:color="auto" w:fill="F8F9FA"/>
          <w:rtl/>
        </w:rPr>
        <w:t xml:space="preserve">ـ قانون شوراهای حل اختلاف مصوب </w:t>
      </w:r>
      <w:r w:rsidRPr="005D4A85">
        <w:rPr>
          <w:rFonts w:ascii="IRANSans" w:eastAsia="Times New Roman" w:hAnsi="IRANSans" w:cs="Times New Roman"/>
          <w:color w:val="212529"/>
          <w:shd w:val="clear" w:color="auto" w:fill="F8F9FA"/>
          <w:rtl/>
          <w:lang w:bidi="fa-IR"/>
        </w:rPr>
        <w:t>۱۳۹۴/۹/۱۶</w:t>
      </w:r>
      <w:r w:rsidRPr="005D4A85">
        <w:rPr>
          <w:rFonts w:ascii="IRANSans" w:eastAsia="Times New Roman" w:hAnsi="IRANSans" w:cs="Times New Roman"/>
          <w:color w:val="212529"/>
          <w:shd w:val="clear" w:color="auto" w:fill="F8F9FA"/>
          <w:rtl/>
        </w:rPr>
        <w:t xml:space="preserve"> با رعایت ماده (</w:t>
      </w:r>
      <w:r w:rsidRPr="005D4A85">
        <w:rPr>
          <w:rFonts w:ascii="IRANSans" w:eastAsia="Times New Roman" w:hAnsi="IRANSans" w:cs="Times New Roman"/>
          <w:color w:val="212529"/>
          <w:shd w:val="clear" w:color="auto" w:fill="F8F9FA"/>
          <w:rtl/>
          <w:lang w:bidi="fa-IR"/>
        </w:rPr>
        <w:t xml:space="preserve">۳۶) </w:t>
      </w:r>
      <w:r w:rsidRPr="005D4A85">
        <w:rPr>
          <w:rFonts w:ascii="IRANSans" w:eastAsia="Times New Roman" w:hAnsi="IRANSans" w:cs="Times New Roman"/>
          <w:color w:val="212529"/>
          <w:shd w:val="clear" w:color="auto" w:fill="F8F9FA"/>
          <w:rtl/>
        </w:rPr>
        <w:t>این قانون نسخ می</w:t>
      </w:r>
      <w:r w:rsidRPr="005D4A85">
        <w:rPr>
          <w:rFonts w:ascii="IRANSans" w:eastAsia="Times New Roman" w:hAnsi="IRANSans" w:cs="Times New Roman"/>
          <w:color w:val="212529"/>
          <w:shd w:val="clear" w:color="auto" w:fill="F8F9FA"/>
          <w:rtl/>
        </w:rPr>
        <w:softHyphen/>
        <w:t>شود</w:t>
      </w:r>
      <w:r w:rsidRPr="005D4A85">
        <w:rPr>
          <w:rFonts w:ascii="IRANSans" w:eastAsia="Times New Roman" w:hAnsi="IRANSans" w:cs="Times New Roman"/>
          <w:color w:val="212529"/>
          <w:shd w:val="clear" w:color="auto" w:fill="F8F9FA"/>
        </w:rPr>
        <w:t xml:space="preserve">. </w:t>
      </w:r>
      <w:r w:rsidRPr="005D4A85">
        <w:rPr>
          <w:rFonts w:ascii="IRANSans" w:eastAsia="Times New Roman" w:hAnsi="IRANSans" w:cs="Times New Roman"/>
          <w:color w:val="212529"/>
          <w:shd w:val="clear" w:color="auto" w:fill="F8F9FA"/>
          <w:rtl/>
        </w:rPr>
        <w:t xml:space="preserve">قانون فوق مشتمل بر چهل و یک ماده و سی و هفت تبصره که </w:t>
      </w:r>
      <w:r w:rsidRPr="005D4A85">
        <w:rPr>
          <w:rFonts w:ascii="IRANSans" w:eastAsia="Times New Roman" w:hAnsi="IRANSans" w:cs="Times New Roman"/>
          <w:color w:val="212529"/>
          <w:shd w:val="clear" w:color="auto" w:fill="F8F9FA"/>
          <w:rtl/>
        </w:rPr>
        <w:lastRenderedPageBreak/>
        <w:t>گزارش آن توسط کمیسیون قضائی و حقوقی به صحن علنی تقدیم شده</w:t>
      </w:r>
      <w:r w:rsidRPr="005D4A85">
        <w:rPr>
          <w:rFonts w:ascii="IRANSans" w:eastAsia="Times New Roman" w:hAnsi="IRANSans" w:cs="Times New Roman"/>
          <w:color w:val="212529"/>
          <w:shd w:val="clear" w:color="auto" w:fill="F8F9FA"/>
          <w:rtl/>
        </w:rPr>
        <w:softHyphen/>
        <w:t xml:space="preserve">بود، پس از تصویب در جلسه علنی روز چهارشنبه مورخ بیست و دوم شهریورماه یکهزار و چهارصد و دو مجلس، در تاریخ </w:t>
      </w:r>
      <w:r w:rsidRPr="005D4A85">
        <w:rPr>
          <w:rFonts w:ascii="IRANSans" w:eastAsia="Times New Roman" w:hAnsi="IRANSans" w:cs="Times New Roman"/>
          <w:color w:val="212529"/>
          <w:shd w:val="clear" w:color="auto" w:fill="F8F9FA"/>
          <w:rtl/>
          <w:lang w:bidi="fa-IR"/>
        </w:rPr>
        <w:t>۱۴۰۲/۷/۱۲</w:t>
      </w:r>
      <w:r w:rsidRPr="005D4A85">
        <w:rPr>
          <w:rFonts w:ascii="IRANSans" w:eastAsia="Times New Roman" w:hAnsi="IRANSans" w:cs="Times New Roman"/>
          <w:color w:val="212529"/>
          <w:shd w:val="clear" w:color="auto" w:fill="F8F9FA"/>
          <w:rtl/>
        </w:rPr>
        <w:t xml:space="preserve"> به تأیید شورای نگهبان رسید</w:t>
      </w:r>
      <w:r w:rsidRPr="005D4A85">
        <w:rPr>
          <w:rFonts w:ascii="IRANSans" w:eastAsia="Times New Roman" w:hAnsi="IRANSans" w:cs="Times New Roman"/>
          <w:color w:val="212529"/>
          <w:shd w:val="clear" w:color="auto" w:fill="F8F9FA"/>
        </w:rPr>
        <w:t xml:space="preserve">. </w:t>
      </w:r>
    </w:p>
    <w:p w14:paraId="08CC7FF5" w14:textId="77777777" w:rsidR="003A1011" w:rsidRDefault="003A1011" w:rsidP="005D4A85">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85"/>
    <w:rsid w:val="003A1011"/>
    <w:rsid w:val="005D4A85"/>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770183C1"/>
  <w15:chartTrackingRefBased/>
  <w15:docId w15:val="{1755224A-CA68-1847-923B-731E2FEE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53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3612</Words>
  <Characters>20594</Characters>
  <Application>Microsoft Office Word</Application>
  <DocSecurity>0</DocSecurity>
  <Lines>171</Lines>
  <Paragraphs>48</Paragraphs>
  <ScaleCrop>false</ScaleCrop>
  <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2026-08-07T15:23:00Z</dcterms:created>
  <dcterms:modified xsi:type="dcterms:W3CDTF">2026-08-07T15:24:00Z</dcterms:modified>
</cp:coreProperties>
</file>